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E7D8D" w14:textId="612F0787" w:rsidR="001A5B71" w:rsidRPr="00A843F8" w:rsidRDefault="001A5B71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047730D0" w14:textId="77777777" w:rsidR="00660264" w:rsidRDefault="00660264" w:rsidP="00A843F8">
      <w:pPr>
        <w:spacing w:after="0" w:line="240" w:lineRule="auto"/>
        <w:jc w:val="center"/>
        <w:rPr>
          <w:b/>
          <w:bCs/>
          <w:sz w:val="24"/>
        </w:rPr>
      </w:pPr>
      <w:r w:rsidRPr="00A843F8">
        <w:rPr>
          <w:b/>
          <w:bCs/>
          <w:sz w:val="24"/>
        </w:rPr>
        <w:t>Umowa nr IR.272…...2025</w:t>
      </w:r>
    </w:p>
    <w:p w14:paraId="63F5D578" w14:textId="77777777" w:rsidR="00A843F8" w:rsidRPr="00A843F8" w:rsidRDefault="00A843F8" w:rsidP="00A843F8">
      <w:pPr>
        <w:spacing w:after="0" w:line="240" w:lineRule="auto"/>
        <w:jc w:val="center"/>
        <w:rPr>
          <w:b/>
          <w:bCs/>
          <w:sz w:val="24"/>
        </w:rPr>
      </w:pPr>
    </w:p>
    <w:p w14:paraId="6B9855DB" w14:textId="7F6CF1AF" w:rsidR="00660264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zwana dalej </w:t>
      </w:r>
      <w:r w:rsidR="00A843F8">
        <w:rPr>
          <w:rFonts w:ascii="Arial" w:hAnsi="Arial" w:cs="Arial"/>
          <w:sz w:val="24"/>
          <w:szCs w:val="24"/>
        </w:rPr>
        <w:t>u</w:t>
      </w:r>
      <w:r w:rsidRPr="00A843F8">
        <w:rPr>
          <w:rFonts w:ascii="Arial" w:hAnsi="Arial" w:cs="Arial"/>
          <w:sz w:val="24"/>
          <w:szCs w:val="24"/>
        </w:rPr>
        <w:t>mową, zawarta w dniu ………….. r. pomiędzy:</w:t>
      </w:r>
    </w:p>
    <w:p w14:paraId="6F7EA31F" w14:textId="77777777" w:rsidR="00A843F8" w:rsidRP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4E22A409" w14:textId="77777777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/>
          <w:bCs/>
          <w:sz w:val="24"/>
          <w:szCs w:val="24"/>
        </w:rPr>
        <w:t>Powiatem Wieluńskim</w:t>
      </w:r>
      <w:r w:rsidRPr="00A843F8">
        <w:rPr>
          <w:rFonts w:ascii="Arial" w:hAnsi="Arial" w:cs="Arial"/>
          <w:bCs/>
          <w:sz w:val="24"/>
          <w:szCs w:val="24"/>
        </w:rPr>
        <w:t xml:space="preserve">, Pl. Kazimierza Wielkiego 2, 98-300 Wieluń, NIP: 832-17-93-787 reprezentowanym przy niniejszej czynności przez Zarząd Powiatu w Wieluniu w osobach </w:t>
      </w:r>
    </w:p>
    <w:p w14:paraId="567C2787" w14:textId="2E2ABF55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Cs/>
          <w:sz w:val="24"/>
          <w:szCs w:val="24"/>
        </w:rPr>
        <w:t>Maciej Bry</w:t>
      </w:r>
      <w:r w:rsidR="00A843F8" w:rsidRPr="00A843F8">
        <w:rPr>
          <w:rFonts w:ascii="Arial" w:hAnsi="Arial" w:cs="Arial"/>
          <w:bCs/>
          <w:sz w:val="24"/>
          <w:szCs w:val="24"/>
        </w:rPr>
        <w:t>ś</w:t>
      </w:r>
      <w:r w:rsidRPr="00A843F8">
        <w:rPr>
          <w:rFonts w:ascii="Arial" w:hAnsi="Arial" w:cs="Arial"/>
          <w:bCs/>
          <w:sz w:val="24"/>
          <w:szCs w:val="24"/>
        </w:rPr>
        <w:t xml:space="preserve"> – Starost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 xml:space="preserve"> Wieluński,</w:t>
      </w:r>
    </w:p>
    <w:p w14:paraId="74054C9E" w14:textId="0D59AA23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Cs/>
          <w:sz w:val="24"/>
          <w:szCs w:val="24"/>
        </w:rPr>
        <w:t>Krzysztof Dziub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 xml:space="preserve"> – Wicestarost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>,</w:t>
      </w:r>
    </w:p>
    <w:p w14:paraId="0A593CCB" w14:textId="77777777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zwanym dalej </w:t>
      </w:r>
      <w:r w:rsidRPr="00A843F8">
        <w:rPr>
          <w:rFonts w:ascii="Arial" w:hAnsi="Arial" w:cs="Arial"/>
          <w:b/>
          <w:sz w:val="24"/>
          <w:szCs w:val="24"/>
        </w:rPr>
        <w:t>Zamawiającym,</w:t>
      </w:r>
    </w:p>
    <w:p w14:paraId="32B10B16" w14:textId="77777777" w:rsid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1C7DE0BC" w14:textId="6844CE73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a </w:t>
      </w:r>
    </w:p>
    <w:p w14:paraId="1D623981" w14:textId="150132E1" w:rsidR="00A843F8" w:rsidRP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………………………………………….</w:t>
      </w:r>
    </w:p>
    <w:p w14:paraId="24234D7D" w14:textId="1C8E5E3E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NIP ……………………. REGON ………………………….</w:t>
      </w:r>
      <w:r w:rsidR="00A843F8" w:rsidRPr="00A843F8">
        <w:rPr>
          <w:rFonts w:ascii="Arial" w:hAnsi="Arial" w:cs="Arial"/>
          <w:sz w:val="24"/>
          <w:szCs w:val="24"/>
        </w:rPr>
        <w:t xml:space="preserve">, KRS ……. </w:t>
      </w:r>
    </w:p>
    <w:p w14:paraId="0C5268B7" w14:textId="1500E1E1" w:rsidR="00660264" w:rsidRPr="00A843F8" w:rsidRDefault="00660264" w:rsidP="00A843F8">
      <w:pPr>
        <w:pStyle w:val="NormalnyWeb"/>
        <w:spacing w:before="0" w:after="0"/>
        <w:jc w:val="left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zwanym dalej </w:t>
      </w:r>
      <w:r w:rsidRPr="00A843F8">
        <w:rPr>
          <w:rFonts w:ascii="Arial" w:hAnsi="Arial" w:cs="Arial"/>
          <w:b/>
          <w:bCs/>
          <w:sz w:val="24"/>
          <w:szCs w:val="24"/>
        </w:rPr>
        <w:t>Wykonawcą</w:t>
      </w:r>
      <w:r w:rsidRPr="00A843F8">
        <w:rPr>
          <w:rFonts w:ascii="Arial" w:hAnsi="Arial" w:cs="Arial"/>
          <w:sz w:val="24"/>
          <w:szCs w:val="24"/>
        </w:rPr>
        <w:t>.</w:t>
      </w:r>
    </w:p>
    <w:p w14:paraId="4D9F7853" w14:textId="77777777" w:rsidR="00660264" w:rsidRPr="00A843F8" w:rsidRDefault="00660264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0B061D41" w14:textId="77777777" w:rsidR="00660264" w:rsidRPr="00A843F8" w:rsidRDefault="00660264" w:rsidP="00A843F8">
      <w:pPr>
        <w:spacing w:after="0" w:line="240" w:lineRule="auto"/>
        <w:ind w:left="797" w:right="1" w:firstLine="0"/>
        <w:jc w:val="left"/>
        <w:rPr>
          <w:sz w:val="24"/>
        </w:rPr>
      </w:pPr>
    </w:p>
    <w:p w14:paraId="486F7F93" w14:textId="6C703B74" w:rsidR="00660264" w:rsidRPr="00A843F8" w:rsidRDefault="00660264" w:rsidP="00A843F8">
      <w:pPr>
        <w:spacing w:after="0" w:line="240" w:lineRule="auto"/>
        <w:jc w:val="center"/>
        <w:rPr>
          <w:b/>
          <w:bCs/>
          <w:sz w:val="24"/>
        </w:rPr>
      </w:pPr>
      <w:r w:rsidRPr="00A843F8">
        <w:rPr>
          <w:b/>
          <w:bCs/>
          <w:sz w:val="24"/>
        </w:rPr>
        <w:t xml:space="preserve">§1 </w:t>
      </w:r>
    </w:p>
    <w:p w14:paraId="787DFDDF" w14:textId="77777777" w:rsidR="00660264" w:rsidRPr="00FD7D8D" w:rsidRDefault="00660264" w:rsidP="00FD7D8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Podstawę zawarcia umowy stanowi postępowanie o udzielenie zamówienia publicznego w trybie podstawowym na podstawie art. 275 pkt 1 ustawy z dnia 11 września 2019 r. Prawo </w:t>
      </w:r>
      <w:r w:rsidRPr="00FD7D8D">
        <w:rPr>
          <w:rFonts w:ascii="Arial" w:hAnsi="Arial" w:cs="Arial"/>
          <w:sz w:val="24"/>
          <w:szCs w:val="24"/>
        </w:rPr>
        <w:t>zamówień publicznych.</w:t>
      </w:r>
    </w:p>
    <w:p w14:paraId="14815232" w14:textId="1A0EA232" w:rsidR="00660264" w:rsidRPr="00FD7D8D" w:rsidRDefault="00660264" w:rsidP="00FD7D8D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D8D">
        <w:rPr>
          <w:rFonts w:ascii="Arial" w:hAnsi="Arial" w:cs="Arial"/>
          <w:sz w:val="24"/>
          <w:szCs w:val="24"/>
        </w:rPr>
        <w:t xml:space="preserve">Przedmiotem umowy jest </w:t>
      </w:r>
      <w:bookmarkStart w:id="0" w:name="_Hlk215487440"/>
      <w:r w:rsidR="00FD7D8D" w:rsidRPr="00FD7D8D">
        <w:rPr>
          <w:rFonts w:ascii="Arial" w:hAnsi="Arial" w:cs="Arial"/>
          <w:b/>
          <w:bCs/>
          <w:sz w:val="24"/>
        </w:rPr>
        <w:t>przygotowanie drukowanych materiałów szkoleniowych</w:t>
      </w:r>
      <w:r w:rsidR="00FD7D8D">
        <w:rPr>
          <w:rFonts w:ascii="Arial" w:hAnsi="Arial" w:cs="Arial"/>
          <w:b/>
          <w:bCs/>
          <w:sz w:val="24"/>
        </w:rPr>
        <w:t xml:space="preserve"> (zwanych dalej materiałami)</w:t>
      </w:r>
      <w:r w:rsidR="00FD7D8D" w:rsidRPr="00FD7D8D">
        <w:rPr>
          <w:rFonts w:ascii="Arial" w:hAnsi="Arial" w:cs="Arial"/>
          <w:b/>
          <w:bCs/>
          <w:sz w:val="24"/>
        </w:rPr>
        <w:t xml:space="preserve">, na potrzeby projektu „Utworzenie Branżowego Centrum Umiejętności w dziedzinie CUKIERNICTWO w Powiecie Wieluńskim” </w:t>
      </w:r>
      <w:bookmarkEnd w:id="0"/>
      <w:r w:rsidRPr="00FD7D8D">
        <w:rPr>
          <w:rFonts w:ascii="Arial" w:hAnsi="Arial" w:cs="Arial"/>
          <w:b/>
          <w:bCs/>
          <w:sz w:val="24"/>
          <w:szCs w:val="24"/>
        </w:rPr>
        <w:t xml:space="preserve">Szczegółowy opis przedmiotu zamówienia zawiera </w:t>
      </w:r>
      <w:r w:rsidR="00A843F8" w:rsidRPr="00FD7D8D">
        <w:rPr>
          <w:rFonts w:ascii="Arial" w:hAnsi="Arial" w:cs="Arial"/>
          <w:b/>
          <w:bCs/>
          <w:sz w:val="24"/>
          <w:szCs w:val="24"/>
        </w:rPr>
        <w:t>Z</w:t>
      </w:r>
      <w:r w:rsidRPr="00FD7D8D">
        <w:rPr>
          <w:rFonts w:ascii="Arial" w:hAnsi="Arial" w:cs="Arial"/>
          <w:b/>
          <w:bCs/>
          <w:sz w:val="24"/>
          <w:szCs w:val="24"/>
        </w:rPr>
        <w:t xml:space="preserve">ałącznik do </w:t>
      </w:r>
      <w:r w:rsidR="00A843F8" w:rsidRPr="00FD7D8D">
        <w:rPr>
          <w:rFonts w:ascii="Arial" w:hAnsi="Arial" w:cs="Arial"/>
          <w:b/>
          <w:bCs/>
          <w:sz w:val="24"/>
          <w:szCs w:val="24"/>
        </w:rPr>
        <w:t xml:space="preserve">1 </w:t>
      </w:r>
      <w:r w:rsidRPr="00FD7D8D">
        <w:rPr>
          <w:rFonts w:ascii="Arial" w:hAnsi="Arial" w:cs="Arial"/>
          <w:b/>
          <w:bCs/>
          <w:sz w:val="24"/>
          <w:szCs w:val="24"/>
        </w:rPr>
        <w:t>umowy – O</w:t>
      </w:r>
      <w:r w:rsidR="00A843F8" w:rsidRPr="00FD7D8D">
        <w:rPr>
          <w:rFonts w:ascii="Arial" w:hAnsi="Arial" w:cs="Arial"/>
          <w:b/>
          <w:bCs/>
          <w:sz w:val="24"/>
          <w:szCs w:val="24"/>
        </w:rPr>
        <w:t xml:space="preserve">pis </w:t>
      </w:r>
      <w:r w:rsidRPr="00FD7D8D">
        <w:rPr>
          <w:rFonts w:ascii="Arial" w:hAnsi="Arial" w:cs="Arial"/>
          <w:b/>
          <w:bCs/>
          <w:sz w:val="24"/>
          <w:szCs w:val="24"/>
        </w:rPr>
        <w:t>P</w:t>
      </w:r>
      <w:r w:rsidR="00A843F8" w:rsidRPr="00FD7D8D">
        <w:rPr>
          <w:rFonts w:ascii="Arial" w:hAnsi="Arial" w:cs="Arial"/>
          <w:b/>
          <w:bCs/>
          <w:sz w:val="24"/>
          <w:szCs w:val="24"/>
        </w:rPr>
        <w:t xml:space="preserve">rzedmiotu </w:t>
      </w:r>
      <w:r w:rsidRPr="00FD7D8D">
        <w:rPr>
          <w:rFonts w:ascii="Arial" w:hAnsi="Arial" w:cs="Arial"/>
          <w:b/>
          <w:bCs/>
          <w:sz w:val="24"/>
          <w:szCs w:val="24"/>
        </w:rPr>
        <w:t>Z</w:t>
      </w:r>
      <w:r w:rsidR="00A843F8" w:rsidRPr="00FD7D8D">
        <w:rPr>
          <w:rFonts w:ascii="Arial" w:hAnsi="Arial" w:cs="Arial"/>
          <w:b/>
          <w:bCs/>
          <w:sz w:val="24"/>
          <w:szCs w:val="24"/>
        </w:rPr>
        <w:t>amówienia (dalej OPZ)</w:t>
      </w:r>
      <w:r w:rsidRPr="00FD7D8D">
        <w:rPr>
          <w:rFonts w:ascii="Arial" w:hAnsi="Arial" w:cs="Arial"/>
          <w:b/>
          <w:bCs/>
          <w:sz w:val="24"/>
          <w:szCs w:val="24"/>
        </w:rPr>
        <w:t>. Przedsięwzięcie objęte wsparciem z planu rozwojowego dotyczące realizacji przedsięwzięcia w ramach konkursu pt. Utworzenie i wsparcie funkcjonowania 120 branżowych centrów umiejętności (BCU), realizujących koncepcję centrów doskonałości zawodowej (</w:t>
      </w:r>
      <w:proofErr w:type="spellStart"/>
      <w:r w:rsidRPr="00FD7D8D">
        <w:rPr>
          <w:rFonts w:ascii="Arial" w:hAnsi="Arial" w:cs="Arial"/>
          <w:b/>
          <w:bCs/>
          <w:sz w:val="24"/>
          <w:szCs w:val="24"/>
        </w:rPr>
        <w:t>CoVes</w:t>
      </w:r>
      <w:proofErr w:type="spellEnd"/>
      <w:r w:rsidRPr="00FD7D8D">
        <w:rPr>
          <w:rFonts w:ascii="Arial" w:hAnsi="Arial" w:cs="Arial"/>
          <w:b/>
          <w:bCs/>
          <w:sz w:val="24"/>
          <w:szCs w:val="24"/>
        </w:rPr>
        <w:t>). Utworzenie Branżowego Centrum Umiejętności w dziedzinie „CUKIERNICTWO” w Powiecie Wieluńskim</w:t>
      </w:r>
      <w:r w:rsidRPr="00FD7D8D">
        <w:rPr>
          <w:rFonts w:ascii="Arial" w:hAnsi="Arial" w:cs="Arial"/>
          <w:sz w:val="24"/>
          <w:szCs w:val="24"/>
        </w:rPr>
        <w:t>.</w:t>
      </w:r>
    </w:p>
    <w:p w14:paraId="403AF725" w14:textId="77777777" w:rsidR="00660264" w:rsidRPr="00A843F8" w:rsidRDefault="00660264" w:rsidP="00A843F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Miejscem wykonania zamówienia jest Branżowe Centrum Umiejętności w Wieluniu.</w:t>
      </w:r>
    </w:p>
    <w:p w14:paraId="3F1E89B5" w14:textId="2F603B5B" w:rsidR="001A5B71" w:rsidRPr="00A843F8" w:rsidRDefault="00C545B0" w:rsidP="00A843F8">
      <w:pPr>
        <w:pStyle w:val="Akapitzlist"/>
        <w:numPr>
          <w:ilvl w:val="0"/>
          <w:numId w:val="22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Wykonawca zobowiązuje się wykonać </w:t>
      </w:r>
      <w:r w:rsidR="00660264" w:rsidRPr="00A843F8">
        <w:rPr>
          <w:rFonts w:ascii="Arial" w:hAnsi="Arial" w:cs="Arial"/>
          <w:sz w:val="24"/>
          <w:szCs w:val="24"/>
        </w:rPr>
        <w:t xml:space="preserve">umowę </w:t>
      </w:r>
      <w:r w:rsidRPr="00A843F8">
        <w:rPr>
          <w:rFonts w:ascii="Arial" w:hAnsi="Arial" w:cs="Arial"/>
          <w:sz w:val="24"/>
          <w:szCs w:val="24"/>
        </w:rPr>
        <w:t xml:space="preserve">zgodnie z </w:t>
      </w:r>
      <w:r w:rsidR="00A843F8">
        <w:rPr>
          <w:rFonts w:ascii="Arial" w:hAnsi="Arial" w:cs="Arial"/>
          <w:sz w:val="24"/>
          <w:szCs w:val="24"/>
        </w:rPr>
        <w:t xml:space="preserve">OPZ </w:t>
      </w:r>
      <w:r w:rsidRPr="00A843F8">
        <w:rPr>
          <w:rFonts w:ascii="Arial" w:hAnsi="Arial" w:cs="Arial"/>
          <w:sz w:val="24"/>
          <w:szCs w:val="24"/>
        </w:rPr>
        <w:t xml:space="preserve">oraz </w:t>
      </w:r>
      <w:r w:rsidR="00A843F8">
        <w:rPr>
          <w:rFonts w:ascii="Arial" w:hAnsi="Arial" w:cs="Arial"/>
          <w:sz w:val="24"/>
          <w:szCs w:val="24"/>
        </w:rPr>
        <w:t xml:space="preserve">złożoną przez siebie </w:t>
      </w:r>
      <w:r w:rsidRPr="00A843F8">
        <w:rPr>
          <w:rFonts w:ascii="Arial" w:hAnsi="Arial" w:cs="Arial"/>
          <w:sz w:val="24"/>
          <w:szCs w:val="24"/>
        </w:rPr>
        <w:t xml:space="preserve">Ofertą stanowiącą załącznik nr </w:t>
      </w:r>
      <w:r w:rsidR="00A843F8" w:rsidRPr="00A843F8">
        <w:rPr>
          <w:rFonts w:ascii="Arial" w:hAnsi="Arial" w:cs="Arial"/>
          <w:sz w:val="24"/>
          <w:szCs w:val="24"/>
        </w:rPr>
        <w:t>2</w:t>
      </w:r>
      <w:r w:rsidRPr="00A843F8">
        <w:rPr>
          <w:rFonts w:ascii="Arial" w:hAnsi="Arial" w:cs="Arial"/>
          <w:sz w:val="24"/>
          <w:szCs w:val="24"/>
        </w:rPr>
        <w:t xml:space="preserve"> do umowy</w:t>
      </w:r>
      <w:r w:rsidR="00660264" w:rsidRPr="00A843F8">
        <w:rPr>
          <w:rFonts w:ascii="Arial" w:hAnsi="Arial" w:cs="Arial"/>
          <w:sz w:val="24"/>
          <w:szCs w:val="24"/>
        </w:rPr>
        <w:t>.</w:t>
      </w:r>
    </w:p>
    <w:p w14:paraId="66DDA8D8" w14:textId="03B011DE" w:rsidR="001A5B71" w:rsidRPr="00A843F8" w:rsidRDefault="00C545B0" w:rsidP="00A843F8">
      <w:pPr>
        <w:pStyle w:val="Akapitzlist"/>
        <w:numPr>
          <w:ilvl w:val="0"/>
          <w:numId w:val="22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Wykonawca zobowiązuje się do wykon</w:t>
      </w:r>
      <w:r w:rsidR="00660264" w:rsidRPr="00A843F8">
        <w:rPr>
          <w:rFonts w:ascii="Arial" w:hAnsi="Arial" w:cs="Arial"/>
          <w:sz w:val="24"/>
          <w:szCs w:val="24"/>
        </w:rPr>
        <w:t xml:space="preserve">ania </w:t>
      </w:r>
      <w:r w:rsidR="008C180C" w:rsidRPr="00A843F8">
        <w:rPr>
          <w:rFonts w:ascii="Arial" w:hAnsi="Arial" w:cs="Arial"/>
          <w:sz w:val="24"/>
          <w:szCs w:val="24"/>
        </w:rPr>
        <w:t xml:space="preserve">umowy, tj. </w:t>
      </w:r>
      <w:r w:rsidR="00FD7D8D">
        <w:rPr>
          <w:rFonts w:ascii="Arial" w:hAnsi="Arial" w:cs="Arial"/>
          <w:sz w:val="24"/>
          <w:szCs w:val="24"/>
        </w:rPr>
        <w:t xml:space="preserve">wydania materiałów Zamawiającemu </w:t>
      </w:r>
      <w:r w:rsidR="00660264" w:rsidRPr="00A843F8">
        <w:rPr>
          <w:rFonts w:ascii="Arial" w:hAnsi="Arial" w:cs="Arial"/>
          <w:sz w:val="24"/>
          <w:szCs w:val="24"/>
        </w:rPr>
        <w:t xml:space="preserve">w terminie do dnia </w:t>
      </w:r>
      <w:r w:rsidR="00660264" w:rsidRPr="00C545B0">
        <w:rPr>
          <w:rFonts w:ascii="Arial" w:hAnsi="Arial" w:cs="Arial"/>
          <w:sz w:val="24"/>
          <w:szCs w:val="24"/>
        </w:rPr>
        <w:t>….</w:t>
      </w:r>
      <w:r w:rsidR="00660264" w:rsidRPr="00A843F8">
        <w:rPr>
          <w:rFonts w:ascii="Arial" w:hAnsi="Arial" w:cs="Arial"/>
          <w:sz w:val="24"/>
          <w:szCs w:val="24"/>
        </w:rPr>
        <w:t xml:space="preserve"> </w:t>
      </w:r>
      <w:r w:rsidRPr="00A843F8">
        <w:rPr>
          <w:rFonts w:ascii="Arial" w:hAnsi="Arial" w:cs="Arial"/>
          <w:sz w:val="24"/>
          <w:szCs w:val="24"/>
        </w:rPr>
        <w:t xml:space="preserve"> </w:t>
      </w:r>
    </w:p>
    <w:p w14:paraId="11A1746A" w14:textId="77777777" w:rsidR="00660264" w:rsidRPr="00A843F8" w:rsidRDefault="00660264" w:rsidP="00A843F8">
      <w:pPr>
        <w:spacing w:after="0" w:line="240" w:lineRule="auto"/>
        <w:ind w:left="439" w:right="360"/>
        <w:rPr>
          <w:sz w:val="24"/>
        </w:rPr>
      </w:pPr>
    </w:p>
    <w:p w14:paraId="1422755B" w14:textId="78F5F5D3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660264" w:rsidRPr="00A843F8">
        <w:rPr>
          <w:b/>
          <w:sz w:val="24"/>
        </w:rPr>
        <w:t>2</w:t>
      </w:r>
      <w:r w:rsidRPr="00A843F8">
        <w:rPr>
          <w:b/>
          <w:sz w:val="24"/>
        </w:rPr>
        <w:t xml:space="preserve">. </w:t>
      </w:r>
    </w:p>
    <w:p w14:paraId="6983364E" w14:textId="3DD0448C" w:rsidR="001A5B71" w:rsidRPr="00A843F8" w:rsidRDefault="00C545B0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Strony uzgadniają, że za wykonanie </w:t>
      </w:r>
      <w:r w:rsidR="00660264" w:rsidRPr="00A843F8">
        <w:rPr>
          <w:rFonts w:ascii="Arial" w:hAnsi="Arial" w:cs="Arial"/>
          <w:sz w:val="24"/>
        </w:rPr>
        <w:t>umowy</w:t>
      </w:r>
      <w:r w:rsidRPr="00A843F8">
        <w:rPr>
          <w:rFonts w:ascii="Arial" w:hAnsi="Arial" w:cs="Arial"/>
          <w:sz w:val="24"/>
        </w:rPr>
        <w:t xml:space="preserve"> Wykonawca otrzyma łącznie wynagrodzenie w kwocie </w:t>
      </w:r>
      <w:r w:rsidR="00A843F8">
        <w:rPr>
          <w:rFonts w:ascii="Arial" w:hAnsi="Arial" w:cs="Arial"/>
          <w:sz w:val="24"/>
        </w:rPr>
        <w:t xml:space="preserve">………… </w:t>
      </w:r>
      <w:r w:rsidRPr="00A843F8">
        <w:rPr>
          <w:rFonts w:ascii="Arial" w:hAnsi="Arial" w:cs="Arial"/>
          <w:sz w:val="24"/>
        </w:rPr>
        <w:t>(słownie: ……..,00/100) złotych netto, co powiększone o należny podatek VAT stanowi kwotę ……</w:t>
      </w:r>
      <w:r w:rsidR="00A843F8">
        <w:rPr>
          <w:rFonts w:ascii="Arial" w:hAnsi="Arial" w:cs="Arial"/>
          <w:sz w:val="24"/>
        </w:rPr>
        <w:t xml:space="preserve">.   </w:t>
      </w:r>
      <w:r w:rsidRPr="00A843F8">
        <w:rPr>
          <w:rFonts w:ascii="Arial" w:hAnsi="Arial" w:cs="Arial"/>
          <w:sz w:val="24"/>
        </w:rPr>
        <w:t>(słownie: ……..,00/100)  złotych brutto, zwane dalej „wynagrodzeniem”</w:t>
      </w:r>
      <w:r w:rsidR="00660264" w:rsidRPr="00A843F8">
        <w:rPr>
          <w:rFonts w:ascii="Arial" w:hAnsi="Arial" w:cs="Arial"/>
          <w:sz w:val="24"/>
        </w:rPr>
        <w:t>.</w:t>
      </w:r>
    </w:p>
    <w:p w14:paraId="1D18107B" w14:textId="68FC00E5" w:rsidR="001A5B71" w:rsidRPr="00A843F8" w:rsidRDefault="00C545B0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Wynagrodzenie zaspokaja wszelkie roszczenia Wykonawcy z tytułu </w:t>
      </w:r>
      <w:r w:rsidR="00715ACF" w:rsidRPr="00A843F8">
        <w:rPr>
          <w:rFonts w:ascii="Arial" w:hAnsi="Arial" w:cs="Arial"/>
          <w:sz w:val="24"/>
        </w:rPr>
        <w:t xml:space="preserve">realizacji umowy, w tym i </w:t>
      </w:r>
      <w:r w:rsidRPr="00A843F8">
        <w:rPr>
          <w:rFonts w:ascii="Arial" w:hAnsi="Arial" w:cs="Arial"/>
          <w:sz w:val="24"/>
        </w:rPr>
        <w:t xml:space="preserve">przeniesienia na Zamawiającego autorskich praw majątkowych do wszystkich, mogących stanowić przedmiot prawa autorskiego, </w:t>
      </w:r>
      <w:r w:rsidR="00FD7D8D">
        <w:rPr>
          <w:rFonts w:ascii="Arial" w:hAnsi="Arial" w:cs="Arial"/>
          <w:sz w:val="24"/>
        </w:rPr>
        <w:t xml:space="preserve">materiałów </w:t>
      </w:r>
      <w:r w:rsidRPr="00A843F8">
        <w:rPr>
          <w:rFonts w:ascii="Arial" w:hAnsi="Arial" w:cs="Arial"/>
          <w:sz w:val="24"/>
        </w:rPr>
        <w:t xml:space="preserve"> powstałych w związku z wykonaniem umowy</w:t>
      </w:r>
      <w:r w:rsidR="00715ACF" w:rsidRPr="00A843F8">
        <w:rPr>
          <w:rFonts w:ascii="Arial" w:hAnsi="Arial" w:cs="Arial"/>
          <w:sz w:val="24"/>
        </w:rPr>
        <w:t>.</w:t>
      </w:r>
    </w:p>
    <w:p w14:paraId="3F3D0557" w14:textId="2D84EB47" w:rsidR="001A5B71" w:rsidRPr="00A843F8" w:rsidRDefault="00C545B0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Zapłata wynagrodzenia nastąpi przelewem na rachunek bankowy o numerze …………………………….w terminie 30 dni kalendarzowych od dnia doręczenia </w:t>
      </w:r>
      <w:r w:rsidRPr="00A843F8">
        <w:rPr>
          <w:rFonts w:ascii="Arial" w:hAnsi="Arial" w:cs="Arial"/>
          <w:sz w:val="24"/>
        </w:rPr>
        <w:lastRenderedPageBreak/>
        <w:t xml:space="preserve">Zamawiającemu prawidłowo wystawionej faktury VAT. Podstawą wystawienia faktury VAT jest protokół </w:t>
      </w:r>
      <w:r w:rsidR="00FD7D8D">
        <w:rPr>
          <w:rFonts w:ascii="Arial" w:hAnsi="Arial" w:cs="Arial"/>
          <w:sz w:val="24"/>
        </w:rPr>
        <w:t xml:space="preserve">odbioru materiałów </w:t>
      </w:r>
      <w:r w:rsidRPr="00A843F8">
        <w:rPr>
          <w:rFonts w:ascii="Arial" w:hAnsi="Arial" w:cs="Arial"/>
          <w:sz w:val="24"/>
        </w:rPr>
        <w:t xml:space="preserve">sporządzony przez Zamawiającego zgodnie z </w:t>
      </w:r>
      <w:r w:rsidRPr="00C545B0">
        <w:rPr>
          <w:rFonts w:ascii="Arial" w:hAnsi="Arial" w:cs="Arial"/>
          <w:sz w:val="24"/>
        </w:rPr>
        <w:t xml:space="preserve">§ </w:t>
      </w:r>
      <w:r w:rsidR="0033550C" w:rsidRPr="00A843F8">
        <w:rPr>
          <w:rFonts w:ascii="Arial" w:hAnsi="Arial" w:cs="Arial"/>
          <w:sz w:val="24"/>
        </w:rPr>
        <w:t>3</w:t>
      </w:r>
      <w:r w:rsidRPr="00A843F8">
        <w:rPr>
          <w:rFonts w:ascii="Arial" w:hAnsi="Arial" w:cs="Arial"/>
          <w:sz w:val="24"/>
        </w:rPr>
        <w:t xml:space="preserve">. Zamawiający wyraża zgodę na przesłanie </w:t>
      </w:r>
      <w:r w:rsidR="00A843F8">
        <w:rPr>
          <w:rFonts w:ascii="Arial" w:hAnsi="Arial" w:cs="Arial"/>
          <w:sz w:val="24"/>
        </w:rPr>
        <w:t>f</w:t>
      </w:r>
      <w:r w:rsidRPr="00A843F8">
        <w:rPr>
          <w:rFonts w:ascii="Arial" w:hAnsi="Arial" w:cs="Arial"/>
          <w:sz w:val="24"/>
        </w:rPr>
        <w:t xml:space="preserve">aktury VAT na adres e-mail Zamawiającego: </w:t>
      </w:r>
      <w:r w:rsidR="00715ACF" w:rsidRPr="00A843F8">
        <w:rPr>
          <w:rFonts w:ascii="Arial" w:hAnsi="Arial" w:cs="Arial"/>
          <w:color w:val="0000FF"/>
          <w:sz w:val="24"/>
          <w:u w:val="single" w:color="0000FF"/>
        </w:rPr>
        <w:t>……</w:t>
      </w:r>
      <w:r w:rsidR="00B43FA7">
        <w:rPr>
          <w:rFonts w:ascii="Arial" w:hAnsi="Arial" w:cs="Arial"/>
          <w:color w:val="0000FF"/>
          <w:sz w:val="24"/>
        </w:rPr>
        <w:t>…..</w:t>
      </w:r>
      <w:r w:rsidRPr="00A843F8">
        <w:rPr>
          <w:rFonts w:ascii="Arial" w:hAnsi="Arial" w:cs="Arial"/>
          <w:sz w:val="24"/>
        </w:rPr>
        <w:t xml:space="preserve"> </w:t>
      </w:r>
    </w:p>
    <w:p w14:paraId="2302BF76" w14:textId="77777777" w:rsidR="001A5B71" w:rsidRPr="00A843F8" w:rsidRDefault="00C545B0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Dniem zapłaty wynagrodzenia jest dzień wydania dyspozycji przelewu z rachunku bankowego Zamawiającego.  </w:t>
      </w:r>
    </w:p>
    <w:p w14:paraId="239C2EEA" w14:textId="24A1FEDE" w:rsidR="00715ACF" w:rsidRPr="00A843F8" w:rsidRDefault="00C545B0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Zamawiający nie wyraża zgody na przelew (cesję) wierzytelności Wykonawcy z tytułu realizacji niniejszej umowy na osoby trzecie. </w:t>
      </w:r>
    </w:p>
    <w:p w14:paraId="2DB97893" w14:textId="77777777" w:rsidR="00715ACF" w:rsidRPr="00A843F8" w:rsidRDefault="00715ACF" w:rsidP="00A843F8">
      <w:pPr>
        <w:spacing w:after="0" w:line="240" w:lineRule="auto"/>
        <w:ind w:left="439" w:right="360"/>
        <w:jc w:val="center"/>
        <w:rPr>
          <w:sz w:val="24"/>
        </w:rPr>
      </w:pPr>
    </w:p>
    <w:p w14:paraId="5E0E4A75" w14:textId="24854282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33550C" w:rsidRPr="00A843F8">
        <w:rPr>
          <w:b/>
          <w:sz w:val="24"/>
        </w:rPr>
        <w:t>3</w:t>
      </w:r>
      <w:r w:rsidRPr="00A843F8">
        <w:rPr>
          <w:b/>
          <w:sz w:val="24"/>
        </w:rPr>
        <w:t xml:space="preserve">. </w:t>
      </w:r>
    </w:p>
    <w:p w14:paraId="1963FEA8" w14:textId="50E47C85" w:rsidR="0033550C" w:rsidRPr="00B43FA7" w:rsidRDefault="00FD7D8D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 czynności wydania Zamawiającemu materiałów Strony sporządzą protokół odbioru materiałów. Protokół ten będzie stanowił podstawę dla Wykonawcy do wystawienia faktury VAT.  </w:t>
      </w:r>
    </w:p>
    <w:p w14:paraId="69AF2CAC" w14:textId="05731099" w:rsidR="001A5B71" w:rsidRPr="00B43FA7" w:rsidRDefault="00FD7D8D" w:rsidP="00F017DE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Braki w materiałach lub niezgodność materiałów z warunkami umownymi stanowi podstawę dla Zamawiającego do odmowy sporządzenia protokołu i wyznaczen</w:t>
      </w:r>
      <w:r w:rsidR="00F017DE">
        <w:rPr>
          <w:rFonts w:ascii="Arial" w:hAnsi="Arial" w:cs="Arial"/>
          <w:sz w:val="24"/>
        </w:rPr>
        <w:t xml:space="preserve">ia Wykonawcy 3 – dniowego terminu na uzupełnienie braków lub usunięcie niezgodności. </w:t>
      </w:r>
    </w:p>
    <w:p w14:paraId="5958D1AE" w14:textId="0163D15B" w:rsidR="001A5B71" w:rsidRPr="00B43FA7" w:rsidRDefault="00F017DE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 przypadku nieuzupełnienia braków lub nieusunięcia niezgodności w terminie wyznaczonym w trybie ust. 2 powyżej Zamawiający </w:t>
      </w:r>
      <w:r w:rsidRPr="00B43FA7">
        <w:rPr>
          <w:rFonts w:ascii="Arial" w:hAnsi="Arial" w:cs="Arial"/>
          <w:sz w:val="24"/>
        </w:rPr>
        <w:t xml:space="preserve">może wedle swojego wyboru: </w:t>
      </w:r>
    </w:p>
    <w:p w14:paraId="0874CA17" w14:textId="1DFB2696" w:rsidR="001117CB" w:rsidRPr="00B43FA7" w:rsidRDefault="00C545B0" w:rsidP="00B43FA7">
      <w:pPr>
        <w:pStyle w:val="Akapitzlist"/>
        <w:numPr>
          <w:ilvl w:val="0"/>
          <w:numId w:val="26"/>
        </w:numPr>
        <w:spacing w:after="0" w:line="240" w:lineRule="auto"/>
        <w:ind w:left="1276" w:right="1" w:hanging="567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wyznaczyć kolejny termin do </w:t>
      </w:r>
      <w:r w:rsidR="00F017DE">
        <w:rPr>
          <w:rFonts w:ascii="Arial" w:hAnsi="Arial" w:cs="Arial"/>
          <w:sz w:val="24"/>
        </w:rPr>
        <w:t xml:space="preserve">uzupełnienia braków lub usunięcia niezgodności </w:t>
      </w:r>
      <w:r w:rsidRPr="00B43FA7">
        <w:rPr>
          <w:rFonts w:ascii="Arial" w:hAnsi="Arial" w:cs="Arial"/>
          <w:sz w:val="24"/>
        </w:rPr>
        <w:t xml:space="preserve">nie dłuższy jednak niż </w:t>
      </w:r>
      <w:r w:rsidR="00F017DE">
        <w:rPr>
          <w:rFonts w:ascii="Arial" w:hAnsi="Arial" w:cs="Arial"/>
          <w:sz w:val="24"/>
        </w:rPr>
        <w:t>2</w:t>
      </w:r>
      <w:r w:rsidRPr="00B43FA7">
        <w:rPr>
          <w:rFonts w:ascii="Arial" w:hAnsi="Arial" w:cs="Arial"/>
          <w:sz w:val="24"/>
        </w:rPr>
        <w:t xml:space="preserve"> dni kalendarzow</w:t>
      </w:r>
      <w:r w:rsidR="008C180C" w:rsidRPr="00B43FA7">
        <w:rPr>
          <w:rFonts w:ascii="Arial" w:hAnsi="Arial" w:cs="Arial"/>
          <w:sz w:val="24"/>
        </w:rPr>
        <w:t>e</w:t>
      </w:r>
      <w:r w:rsidRPr="00B43FA7">
        <w:rPr>
          <w:rFonts w:ascii="Arial" w:hAnsi="Arial" w:cs="Arial"/>
          <w:sz w:val="24"/>
        </w:rPr>
        <w:t xml:space="preserve">. </w:t>
      </w:r>
    </w:p>
    <w:p w14:paraId="344C7A17" w14:textId="3026DC43" w:rsidR="00246E27" w:rsidRPr="00B43FA7" w:rsidRDefault="00246E27" w:rsidP="00B43FA7">
      <w:pPr>
        <w:pStyle w:val="Akapitzlist"/>
        <w:numPr>
          <w:ilvl w:val="0"/>
          <w:numId w:val="26"/>
        </w:numPr>
        <w:spacing w:after="0" w:line="240" w:lineRule="auto"/>
        <w:ind w:left="1276" w:right="1" w:hanging="567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odstąpić od umowy w terminie 14 dni od daty upływu terminu określonego w ust. 4 powyżej.</w:t>
      </w:r>
    </w:p>
    <w:p w14:paraId="7C05BC8D" w14:textId="18A74D9B" w:rsidR="00246E27" w:rsidRPr="00B43FA7" w:rsidRDefault="00246E27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przypadku bezskutecznego upływu terminu wyznaczonego w trybie ust. </w:t>
      </w:r>
      <w:r w:rsidR="00F017DE">
        <w:rPr>
          <w:rFonts w:ascii="Arial" w:hAnsi="Arial" w:cs="Arial"/>
          <w:sz w:val="24"/>
        </w:rPr>
        <w:t>3</w:t>
      </w:r>
      <w:r w:rsidRPr="00B43FA7">
        <w:rPr>
          <w:rFonts w:ascii="Arial" w:hAnsi="Arial" w:cs="Arial"/>
          <w:sz w:val="24"/>
        </w:rPr>
        <w:t xml:space="preserve"> lit. a) </w:t>
      </w:r>
      <w:r w:rsidR="000744E9" w:rsidRPr="00B43FA7">
        <w:rPr>
          <w:rFonts w:ascii="Arial" w:hAnsi="Arial" w:cs="Arial"/>
          <w:sz w:val="24"/>
        </w:rPr>
        <w:t xml:space="preserve">postanowienie ust. </w:t>
      </w:r>
      <w:r w:rsidR="00F017DE">
        <w:rPr>
          <w:rFonts w:ascii="Arial" w:hAnsi="Arial" w:cs="Arial"/>
          <w:sz w:val="24"/>
        </w:rPr>
        <w:t>3</w:t>
      </w:r>
      <w:r w:rsidR="000744E9" w:rsidRPr="00B43FA7">
        <w:rPr>
          <w:rFonts w:ascii="Arial" w:hAnsi="Arial" w:cs="Arial"/>
          <w:sz w:val="24"/>
        </w:rPr>
        <w:t xml:space="preserve"> lit. b) stosuje się odpowiednio.</w:t>
      </w:r>
    </w:p>
    <w:p w14:paraId="30B06B10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1DDA07F6" w14:textId="2C9D7C25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8C180C" w:rsidRPr="00A843F8">
        <w:rPr>
          <w:b/>
          <w:sz w:val="24"/>
        </w:rPr>
        <w:t>4</w:t>
      </w:r>
      <w:r w:rsidRPr="00A843F8">
        <w:rPr>
          <w:b/>
          <w:sz w:val="24"/>
        </w:rPr>
        <w:t>.</w:t>
      </w:r>
    </w:p>
    <w:p w14:paraId="76035F4A" w14:textId="56C5CE80" w:rsidR="008C180C" w:rsidRPr="00B43FA7" w:rsidRDefault="00C545B0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razie </w:t>
      </w:r>
      <w:r w:rsidR="008C180C" w:rsidRPr="00B43FA7">
        <w:rPr>
          <w:rFonts w:ascii="Arial" w:hAnsi="Arial" w:cs="Arial"/>
          <w:sz w:val="24"/>
        </w:rPr>
        <w:t xml:space="preserve">zwłoki w </w:t>
      </w:r>
      <w:r w:rsidR="00F017DE">
        <w:rPr>
          <w:rFonts w:ascii="Arial" w:hAnsi="Arial" w:cs="Arial"/>
          <w:sz w:val="24"/>
        </w:rPr>
        <w:t xml:space="preserve">wydaniu materiałów </w:t>
      </w:r>
      <w:r w:rsidR="008C180C" w:rsidRPr="00B43FA7">
        <w:rPr>
          <w:rFonts w:ascii="Arial" w:hAnsi="Arial" w:cs="Arial"/>
          <w:sz w:val="24"/>
        </w:rPr>
        <w:t>Wykonawca zapłaci na rzecz Zamawiającego karę umowną w wysokości 2% wynagrodzenia netto określonego w §2 ust. 1 za każdy dzień zwłoki;</w:t>
      </w:r>
    </w:p>
    <w:p w14:paraId="1269E3A9" w14:textId="2F20CC63" w:rsidR="008C180C" w:rsidRPr="00B43FA7" w:rsidRDefault="008C180C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W razie zwłoki w u</w:t>
      </w:r>
      <w:r w:rsidR="00F017DE">
        <w:rPr>
          <w:rFonts w:ascii="Arial" w:hAnsi="Arial" w:cs="Arial"/>
          <w:sz w:val="24"/>
        </w:rPr>
        <w:t>zupełnieniu braków/u</w:t>
      </w:r>
      <w:r w:rsidRPr="00B43FA7">
        <w:rPr>
          <w:rFonts w:ascii="Arial" w:hAnsi="Arial" w:cs="Arial"/>
          <w:sz w:val="24"/>
        </w:rPr>
        <w:t xml:space="preserve">sunięciu </w:t>
      </w:r>
      <w:r w:rsidR="00F017DE">
        <w:rPr>
          <w:rFonts w:ascii="Arial" w:hAnsi="Arial" w:cs="Arial"/>
          <w:sz w:val="24"/>
        </w:rPr>
        <w:t xml:space="preserve">niezgodności </w:t>
      </w:r>
      <w:r w:rsidRPr="00B43FA7">
        <w:rPr>
          <w:rFonts w:ascii="Arial" w:hAnsi="Arial" w:cs="Arial"/>
          <w:sz w:val="24"/>
        </w:rPr>
        <w:t xml:space="preserve">w terminie wskazanym w §3 ust. </w:t>
      </w:r>
      <w:r w:rsidR="00F017DE">
        <w:rPr>
          <w:rFonts w:ascii="Arial" w:hAnsi="Arial" w:cs="Arial"/>
          <w:sz w:val="24"/>
        </w:rPr>
        <w:t xml:space="preserve">3 </w:t>
      </w:r>
      <w:r w:rsidRPr="00B43FA7">
        <w:rPr>
          <w:rFonts w:ascii="Arial" w:hAnsi="Arial" w:cs="Arial"/>
          <w:sz w:val="24"/>
        </w:rPr>
        <w:t xml:space="preserve">lit </w:t>
      </w:r>
      <w:r w:rsidR="000744E9" w:rsidRPr="00B43FA7">
        <w:rPr>
          <w:rFonts w:ascii="Arial" w:hAnsi="Arial" w:cs="Arial"/>
          <w:sz w:val="24"/>
        </w:rPr>
        <w:t>a</w:t>
      </w:r>
      <w:r w:rsidRPr="00B43FA7">
        <w:rPr>
          <w:rFonts w:ascii="Arial" w:hAnsi="Arial" w:cs="Arial"/>
          <w:sz w:val="24"/>
        </w:rPr>
        <w:t>)</w:t>
      </w:r>
      <w:r w:rsidR="00B43FA7" w:rsidRPr="00B43FA7">
        <w:rPr>
          <w:rFonts w:ascii="Arial" w:hAnsi="Arial" w:cs="Arial"/>
          <w:sz w:val="24"/>
        </w:rPr>
        <w:t xml:space="preserve"> </w:t>
      </w:r>
      <w:r w:rsidRPr="00B43FA7">
        <w:rPr>
          <w:rFonts w:ascii="Arial" w:hAnsi="Arial" w:cs="Arial"/>
          <w:sz w:val="24"/>
        </w:rPr>
        <w:t>Wykonawca zapłaci Zamawiającemu karę umown</w:t>
      </w:r>
      <w:r w:rsidR="00F017DE">
        <w:rPr>
          <w:rFonts w:ascii="Arial" w:hAnsi="Arial" w:cs="Arial"/>
          <w:sz w:val="24"/>
        </w:rPr>
        <w:t>ą</w:t>
      </w:r>
      <w:r w:rsidRPr="00B43FA7">
        <w:rPr>
          <w:rFonts w:ascii="Arial" w:hAnsi="Arial" w:cs="Arial"/>
          <w:sz w:val="24"/>
        </w:rPr>
        <w:t xml:space="preserve"> w wysokości </w:t>
      </w:r>
      <w:r w:rsidR="00B43FA7" w:rsidRPr="00B43FA7">
        <w:rPr>
          <w:rFonts w:ascii="Arial" w:hAnsi="Arial" w:cs="Arial"/>
          <w:sz w:val="24"/>
        </w:rPr>
        <w:t>2</w:t>
      </w:r>
      <w:r w:rsidRPr="00B43FA7">
        <w:rPr>
          <w:rFonts w:ascii="Arial" w:hAnsi="Arial" w:cs="Arial"/>
          <w:sz w:val="24"/>
        </w:rPr>
        <w:t>% wynagrodzenia netto określonego w §2 ust. 1 za każdy dzień zwłoki;</w:t>
      </w:r>
    </w:p>
    <w:p w14:paraId="4CA66E86" w14:textId="5285898E" w:rsidR="000744E9" w:rsidRPr="00B43FA7" w:rsidRDefault="000744E9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W przypadku odstąpienia przez Zamawiającego od umowy z przyczyn dotyczących Wykonawcy, Wykonawca zapłaci Zamawiającego karę umowną w wysokości 15 % wynagrodzenia netto określonego w §2 ust. 1.</w:t>
      </w:r>
    </w:p>
    <w:p w14:paraId="7BCBA5B4" w14:textId="67CD7F06" w:rsidR="00B2132C" w:rsidRDefault="00B2132C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przypadku naruszenia obowiązku określonego w §9 Wykonawca zapłaci Zamawiającemu karę umowną w wysokości 1000 zł za każdy stwierdzony przypadek.</w:t>
      </w:r>
    </w:p>
    <w:p w14:paraId="369F0F5C" w14:textId="57268510" w:rsidR="001A5B71" w:rsidRPr="00B43FA7" w:rsidRDefault="00C545B0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Zamawiający może dochodzić na zasadach ogólnych odszkodowania przewyższającego zastrzeżone na jego rzecz kary umowne. </w:t>
      </w:r>
    </w:p>
    <w:p w14:paraId="6D3D66BA" w14:textId="6A5C6A1F" w:rsidR="008C180C" w:rsidRPr="00B43FA7" w:rsidRDefault="00C545B0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Strony uzgadniają, że </w:t>
      </w:r>
      <w:r w:rsidR="008C180C" w:rsidRPr="00B43FA7">
        <w:rPr>
          <w:rFonts w:ascii="Arial" w:hAnsi="Arial" w:cs="Arial"/>
          <w:sz w:val="24"/>
        </w:rPr>
        <w:t xml:space="preserve">łączna wartość naliczonych przez Zamawiającego kar umownych nie może przewyższyć równowartości 40% </w:t>
      </w:r>
      <w:r w:rsidR="007B4C39" w:rsidRPr="00B43FA7">
        <w:rPr>
          <w:rFonts w:ascii="Arial" w:hAnsi="Arial" w:cs="Arial"/>
          <w:sz w:val="24"/>
        </w:rPr>
        <w:t>wynagrodzenia netto określonego w §2 ust. 1.</w:t>
      </w:r>
    </w:p>
    <w:p w14:paraId="3C5045BC" w14:textId="77777777" w:rsidR="008C180C" w:rsidRPr="00A843F8" w:rsidRDefault="008C180C" w:rsidP="00A843F8">
      <w:pPr>
        <w:spacing w:after="0" w:line="240" w:lineRule="auto"/>
        <w:ind w:left="424" w:right="1" w:firstLine="0"/>
        <w:rPr>
          <w:sz w:val="24"/>
        </w:rPr>
      </w:pPr>
    </w:p>
    <w:p w14:paraId="663D046E" w14:textId="0E1A7B21" w:rsidR="001A5B71" w:rsidRPr="00A843F8" w:rsidRDefault="00C545B0" w:rsidP="00A843F8">
      <w:pPr>
        <w:spacing w:after="0" w:line="240" w:lineRule="auto"/>
        <w:ind w:left="439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7B4C39" w:rsidRPr="00A843F8">
        <w:rPr>
          <w:b/>
          <w:sz w:val="24"/>
        </w:rPr>
        <w:t>5</w:t>
      </w:r>
      <w:r w:rsidRPr="00A843F8">
        <w:rPr>
          <w:b/>
          <w:sz w:val="24"/>
        </w:rPr>
        <w:t xml:space="preserve">. </w:t>
      </w:r>
    </w:p>
    <w:p w14:paraId="1E954067" w14:textId="77777777" w:rsidR="001A5B71" w:rsidRPr="00B43FA7" w:rsidRDefault="00C545B0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ramach wynagrodzenia Wykonawca: </w:t>
      </w:r>
    </w:p>
    <w:p w14:paraId="5ED47F5D" w14:textId="742EAD0E" w:rsidR="001A5B71" w:rsidRPr="00B43FA7" w:rsidRDefault="00C545B0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przenosi na Zamawiającego całość autorskich praw majątkowych do </w:t>
      </w:r>
      <w:r w:rsidR="00F017DE">
        <w:rPr>
          <w:rFonts w:ascii="Arial" w:hAnsi="Arial" w:cs="Arial"/>
          <w:sz w:val="24"/>
        </w:rPr>
        <w:t>materiałów</w:t>
      </w:r>
      <w:r w:rsidRPr="00B43FA7">
        <w:rPr>
          <w:rFonts w:ascii="Arial" w:hAnsi="Arial" w:cs="Arial"/>
          <w:sz w:val="24"/>
        </w:rPr>
        <w:t xml:space="preserve"> powstałych w wyniku wykonania </w:t>
      </w:r>
      <w:r w:rsidR="00F017DE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>mowy</w:t>
      </w:r>
      <w:r w:rsidR="00B43FA7">
        <w:rPr>
          <w:rFonts w:ascii="Arial" w:hAnsi="Arial" w:cs="Arial"/>
          <w:sz w:val="24"/>
        </w:rPr>
        <w:t>,</w:t>
      </w:r>
      <w:r w:rsidRPr="00B43FA7">
        <w:rPr>
          <w:rFonts w:ascii="Arial" w:hAnsi="Arial" w:cs="Arial"/>
          <w:sz w:val="24"/>
        </w:rPr>
        <w:t xml:space="preserve">  </w:t>
      </w:r>
    </w:p>
    <w:p w14:paraId="19270BB9" w14:textId="33F1A13A" w:rsidR="001A5B71" w:rsidRPr="00B43FA7" w:rsidRDefault="00C545B0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lastRenderedPageBreak/>
        <w:t>zezwala Zamawiającemu na wykonywanie zależnego prawa autorskiego</w:t>
      </w:r>
      <w:r w:rsidR="00B43FA7">
        <w:rPr>
          <w:rFonts w:ascii="Arial" w:hAnsi="Arial" w:cs="Arial"/>
          <w:sz w:val="24"/>
        </w:rPr>
        <w:t>,</w:t>
      </w:r>
    </w:p>
    <w:p w14:paraId="09F97221" w14:textId="77777777" w:rsidR="001A5B71" w:rsidRPr="00B43FA7" w:rsidRDefault="00C545B0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przenosi na Zamawiającego wyłączne prawo zezwalania na wykonywanie zależnego prawa autorskiego. </w:t>
      </w:r>
    </w:p>
    <w:p w14:paraId="419C1F20" w14:textId="77777777" w:rsidR="001A5B71" w:rsidRPr="00B43FA7" w:rsidRDefault="00C545B0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Nabycie przez Zamawiającego praw, o których mowa w ust. 1, następuje: </w:t>
      </w:r>
    </w:p>
    <w:p w14:paraId="1D62DEE0" w14:textId="17A88E0C" w:rsidR="001A5B71" w:rsidRPr="00B43FA7" w:rsidRDefault="00C545B0" w:rsidP="00B43FA7">
      <w:pPr>
        <w:pStyle w:val="Akapitzlist"/>
        <w:numPr>
          <w:ilvl w:val="0"/>
          <w:numId w:val="30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 chwilą </w:t>
      </w:r>
      <w:r w:rsidR="00F017DE">
        <w:rPr>
          <w:rFonts w:ascii="Arial" w:hAnsi="Arial" w:cs="Arial"/>
          <w:sz w:val="24"/>
        </w:rPr>
        <w:t>wydania materiałów bez braków i niezgodności</w:t>
      </w:r>
    </w:p>
    <w:p w14:paraId="750CFF74" w14:textId="170DF8E4" w:rsidR="001A5B71" w:rsidRPr="00B43FA7" w:rsidRDefault="00C545B0" w:rsidP="00B43FA7">
      <w:pPr>
        <w:pStyle w:val="Akapitzlist"/>
        <w:numPr>
          <w:ilvl w:val="0"/>
          <w:numId w:val="30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bez ograniczeń co do terytorium, czasu, liczby egzemplarzy i nośników, w zakresie następujących pól eksploatacji: </w:t>
      </w:r>
    </w:p>
    <w:p w14:paraId="0EB0FB4E" w14:textId="1BDE6D93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utrwalanie jakąkolwiek techniką audiowizualną, niezależnie od standardu, systemu i formatu, zwielokrotnienie utrwalonych egzemplarzy utworów lub ich części, przepisanie utrwaleń na inną technikę, rodzaj zapisu, system, nośnik, zwielokrotnianie utrwalonych egzemplarzy, </w:t>
      </w:r>
    </w:p>
    <w:p w14:paraId="36A5A40C" w14:textId="77777777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publiczne prezentowanie i nadawanie, w tym za pomocą wizji lub fonii przewodowej lub bezprzewodowej przy pomocy jakichkolwiek środków technicznych niezależnie od standardu, systemu, formatu, w tym nadawanie za pośrednictwem satelity, transmisję przewodową lub bezprzewodową przy pomocy jakichkolwiek środków technicznych; wykonywanie lub odtwarzanie służące do celów informacyjnych i marketingowych,  na wewnętrznych i zewnętrznych pokazach, jakąkolwiek techniką, niezależnie od standardu, systemu i formatu oraz</w:t>
      </w:r>
      <w:r w:rsidRPr="00B43FA7">
        <w:rPr>
          <w:rFonts w:ascii="Arial" w:hAnsi="Arial" w:cs="Arial"/>
          <w:sz w:val="24"/>
        </w:rPr>
        <w:t xml:space="preserve"> zamieszczanie w sieci Internet, w szczególności na stronach Zamawiającego oraz w celu autopromocji na stronach i portalach zewnętrznych, jak np.: youtube.com, </w:t>
      </w:r>
    </w:p>
    <w:p w14:paraId="27AB850A" w14:textId="16660EE7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wprowadzanie do pamięci komputera i sporządzanie kopii tych zapisów dla celów eksploatacji, o której mowa w umowie, umieszczanie na własnej stronie internetowej Zamawiającego, jak i w celu autopromocji na stronach i portalach dedykowanych, </w:t>
      </w:r>
    </w:p>
    <w:p w14:paraId="7A1BA84C" w14:textId="3F1E57C6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trwałe lub czasowe zwielokrotnianie komputerowego zapisu w całości lub w części jakimikolwiek środkami i w jakiejkolwiek formie, </w:t>
      </w:r>
    </w:p>
    <w:p w14:paraId="12145962" w14:textId="0A1A29B0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opracowanie, aranżacja, przystosowanie, zmiana układu lub jakiekolwiek inne zmiany w zapisie komputerowym, z prawem do zwielokrotniania rezultatów tych zmian; </w:t>
      </w:r>
    </w:p>
    <w:p w14:paraId="31B5BC20" w14:textId="77777777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elektroniczne udostępnianie, </w:t>
      </w:r>
    </w:p>
    <w:p w14:paraId="23FEE1F5" w14:textId="77777777" w:rsidR="001A5B71" w:rsidRPr="00B43FA7" w:rsidRDefault="00C545B0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sporządzania wersji obcojęzycznych z całości lub części utworów. </w:t>
      </w:r>
    </w:p>
    <w:p w14:paraId="042F2EAD" w14:textId="380C8432" w:rsidR="001A5B71" w:rsidRPr="00B43FA7" w:rsidRDefault="00C545B0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przypadku powierzenia wykonania części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 xml:space="preserve">mowy innym podmiotom, Wykonawca zobowiązuje się do zawarcia z podwykonawcami stosownych umów umożliwiających przeniesienie praw, o których mowa w ust. 1, o ile rezultatem wykonania części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 xml:space="preserve">mowy przez podwykonawcę będzie utwór w rozumieniu ustawy </w:t>
      </w:r>
      <w:r w:rsidR="00B43FA7" w:rsidRPr="00B43FA7">
        <w:rPr>
          <w:rFonts w:ascii="Arial" w:hAnsi="Arial" w:cs="Arial"/>
          <w:sz w:val="24"/>
        </w:rPr>
        <w:t xml:space="preserve">z dnia 4 lutego 1994 r. </w:t>
      </w:r>
      <w:r w:rsidRPr="00B43FA7">
        <w:rPr>
          <w:rFonts w:ascii="Arial" w:hAnsi="Arial" w:cs="Arial"/>
          <w:sz w:val="24"/>
        </w:rPr>
        <w:t xml:space="preserve">o prawie autorskim i prawach pokrewnych. </w:t>
      </w:r>
    </w:p>
    <w:p w14:paraId="211E5EF1" w14:textId="617FFDF9" w:rsidR="001A5B71" w:rsidRPr="00B43FA7" w:rsidRDefault="00C545B0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Wykonawca wyraża zgodę i zobowiązuje się względem Zamawiającego do ograniczenia korzystania z przysługujących mu autorskich praw osobistych, w szczególności poprzez nieujawnienie swojego autorstwa na utworach powstałych w wyniku wykonania przez Wykonawcę </w:t>
      </w:r>
      <w:r w:rsidR="00B43FA7">
        <w:rPr>
          <w:rFonts w:ascii="Arial" w:hAnsi="Arial" w:cs="Arial"/>
          <w:sz w:val="24"/>
        </w:rPr>
        <w:t>umowy</w:t>
      </w:r>
      <w:r w:rsidRPr="00B43FA7">
        <w:rPr>
          <w:rFonts w:ascii="Arial" w:hAnsi="Arial" w:cs="Arial"/>
          <w:sz w:val="24"/>
        </w:rPr>
        <w:t xml:space="preserve">. </w:t>
      </w:r>
    </w:p>
    <w:p w14:paraId="4CF02C78" w14:textId="2DA4DE6F" w:rsidR="001A5B71" w:rsidRPr="00B43FA7" w:rsidRDefault="00C545B0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Wykonawca zobowiązuje się, że wykonując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 xml:space="preserve">mowę będzie przestrzegał przepisów ustawy z dnia 4 lutego 1994 r. o prawie autorskim i prawach pokrewnych i nie naruszy praw majątkowych osób trzecich, a </w:t>
      </w:r>
      <w:r w:rsidR="00F017DE">
        <w:rPr>
          <w:rFonts w:ascii="Arial" w:hAnsi="Arial" w:cs="Arial"/>
          <w:sz w:val="24"/>
        </w:rPr>
        <w:t>materiały</w:t>
      </w:r>
      <w:r w:rsidRPr="00B43FA7">
        <w:rPr>
          <w:rFonts w:ascii="Arial" w:hAnsi="Arial" w:cs="Arial"/>
          <w:sz w:val="24"/>
        </w:rPr>
        <w:t xml:space="preserve"> przekaże Zamawiającemu w stanie wolnym od obciążeń prawami tych osób. W przypadku zgłoszenia przez osoby trzecie roszczeń opartych na zarzucie, że korzystanie z utworów uzyskanych na podstawie niniejszej umowy przez Zamawiającego lub jego następców prawnych narusza prawa własności intelektualnej przysługujące tym osobom, Zamawiający poinformuje </w:t>
      </w:r>
      <w:r w:rsidRPr="00B43FA7">
        <w:rPr>
          <w:rFonts w:ascii="Arial" w:hAnsi="Arial" w:cs="Arial"/>
          <w:sz w:val="24"/>
        </w:rPr>
        <w:t xml:space="preserve">Wykonawcę o takich roszczeniach, a Wykonawca podejmie niezbędne działania mające na celu zażegnanie sporu i </w:t>
      </w:r>
      <w:r w:rsidRPr="00B43FA7">
        <w:rPr>
          <w:rFonts w:ascii="Arial" w:hAnsi="Arial" w:cs="Arial"/>
          <w:sz w:val="24"/>
        </w:rPr>
        <w:lastRenderedPageBreak/>
        <w:t>poniesie w związku z tym wszystkie koszty. W szczególności, w przypadku wytoczenia w związku z tym przeciwko Zamawiającemu lub jego następcy prawnemu powództwa z tytułu naruszenia praw własności intelektualnej, Wykonawca przystąpi do postępowania w charakterze strony pozwanej, a w razie braku takiej możliwości wystąpi z interwencją uboczną po stronie pozwanej oraz pokryje wszelkie koszty i odszkodowan</w:t>
      </w:r>
      <w:r w:rsidRPr="00B43FA7">
        <w:rPr>
          <w:rFonts w:ascii="Arial" w:hAnsi="Arial" w:cs="Arial"/>
          <w:sz w:val="24"/>
        </w:rPr>
        <w:t xml:space="preserve">ia, w tym koszty obsługi prawnej zasądzone od Zamawiającego lub jego następców prawnych. </w:t>
      </w:r>
    </w:p>
    <w:p w14:paraId="318F169F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14F4ECE6" w14:textId="53384A81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6</w:t>
      </w:r>
      <w:r w:rsidRPr="00A843F8">
        <w:rPr>
          <w:b/>
          <w:sz w:val="24"/>
        </w:rPr>
        <w:t xml:space="preserve">. </w:t>
      </w:r>
    </w:p>
    <w:p w14:paraId="555E381D" w14:textId="77777777" w:rsidR="001A5B71" w:rsidRPr="00B43FA7" w:rsidRDefault="00C545B0" w:rsidP="00B43FA7">
      <w:pPr>
        <w:pStyle w:val="Akapitzlist"/>
        <w:numPr>
          <w:ilvl w:val="0"/>
          <w:numId w:val="32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Do bieżącej współpracy w sprawach związanych z wykonywaniem umowy upoważnieni są:  </w:t>
      </w:r>
    </w:p>
    <w:p w14:paraId="1A9B8D60" w14:textId="77777777" w:rsidR="001A5B71" w:rsidRPr="00B43FA7" w:rsidRDefault="00C545B0" w:rsidP="00B43FA7">
      <w:pPr>
        <w:pStyle w:val="Akapitzlist"/>
        <w:numPr>
          <w:ilvl w:val="0"/>
          <w:numId w:val="3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ze strony Zamawiającego:………..  </w:t>
      </w:r>
    </w:p>
    <w:p w14:paraId="5C8B515F" w14:textId="77777777" w:rsidR="001A5B71" w:rsidRPr="00B43FA7" w:rsidRDefault="00C545B0" w:rsidP="00B43FA7">
      <w:pPr>
        <w:pStyle w:val="Akapitzlist"/>
        <w:numPr>
          <w:ilvl w:val="0"/>
          <w:numId w:val="3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ze strony Wykonawcy:……….. </w:t>
      </w:r>
      <w:proofErr w:type="spellStart"/>
      <w:r w:rsidRPr="00B43FA7">
        <w:rPr>
          <w:rFonts w:ascii="Arial" w:hAnsi="Arial" w:cs="Arial"/>
          <w:sz w:val="24"/>
        </w:rPr>
        <w:t>tel</w:t>
      </w:r>
      <w:proofErr w:type="spellEnd"/>
      <w:r w:rsidRPr="00B43FA7">
        <w:rPr>
          <w:rFonts w:ascii="Arial" w:hAnsi="Arial" w:cs="Arial"/>
          <w:sz w:val="24"/>
        </w:rPr>
        <w:t xml:space="preserve">                         ,    . </w:t>
      </w:r>
    </w:p>
    <w:p w14:paraId="705E7795" w14:textId="57ADF31F" w:rsidR="001A5B71" w:rsidRPr="00B43FA7" w:rsidRDefault="00C545B0" w:rsidP="00B43FA7">
      <w:pPr>
        <w:pStyle w:val="Akapitzlist"/>
        <w:numPr>
          <w:ilvl w:val="0"/>
          <w:numId w:val="32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Zmiana osób i danych wskazanych w ust. 1 następuje poprzez pisemne powiadomienie drugiej Strony i nie stanowi zmiany treści umowy</w:t>
      </w:r>
      <w:r w:rsidR="000744E9" w:rsidRPr="00B43FA7">
        <w:rPr>
          <w:rFonts w:ascii="Arial" w:hAnsi="Arial" w:cs="Arial"/>
          <w:sz w:val="24"/>
        </w:rPr>
        <w:t>.</w:t>
      </w:r>
    </w:p>
    <w:p w14:paraId="6CC2EEFE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731E8DD4" w14:textId="181B5CC7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7</w:t>
      </w:r>
      <w:r w:rsidRPr="00A843F8">
        <w:rPr>
          <w:b/>
          <w:sz w:val="24"/>
        </w:rPr>
        <w:t xml:space="preserve">. </w:t>
      </w:r>
    </w:p>
    <w:p w14:paraId="449271BF" w14:textId="77777777" w:rsidR="001A5B71" w:rsidRPr="00A843F8" w:rsidRDefault="00C545B0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Wszelkie dane i informacje przekazane Wykonawcy w związku z wykonaniem niniejszej umowy, zarówno w czasie jej obowiązywania, jak i w okresie trzech lat po jej rozwiązaniu oraz powstałe w wyniku współpracy z Zamawiającym będą traktowane jako poufne i mogą być wykorzystane przez Wykonawcę wyłącznie do wykonania zobowiązań wynikających z niniejszej umowy (Klauzula poufności). </w:t>
      </w:r>
    </w:p>
    <w:p w14:paraId="4122760B" w14:textId="77777777" w:rsidR="001A5B71" w:rsidRPr="00A843F8" w:rsidRDefault="00C545B0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Klauzula poufności nie obejmuje informacji postrzeganych w kategoriach wiedzy powszechnej oraz dostępnej dla ogółu, chyba że stały się one jawne w wyniku naruszenia przedmiotowej umowy. Obowiązek zachowania poufności nie obowiązuje, gdy ujawnienia informacji wymagać będą bezwzględnie obowiązujące przepisy prawa, przy czym ujawnienie takie może nastąpić po uprzednim poinformowaniu drugiej strony o takim ujawnieniu oraz jego zakresie. </w:t>
      </w:r>
    </w:p>
    <w:p w14:paraId="62174CAD" w14:textId="77777777" w:rsidR="001A5B71" w:rsidRPr="00A843F8" w:rsidRDefault="00C545B0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Wykonawca ponosi pełną odpowiedzialność za niezachowanie poufności ww. informacji przez podmioty, z którymi współpracował przy wykonywaniu niniejszej umowy. </w:t>
      </w:r>
      <w:r w:rsidRPr="00A843F8">
        <w:rPr>
          <w:b/>
          <w:sz w:val="24"/>
        </w:rPr>
        <w:t xml:space="preserve"> </w:t>
      </w:r>
    </w:p>
    <w:p w14:paraId="32E56A08" w14:textId="77777777" w:rsidR="001A5B71" w:rsidRPr="00A843F8" w:rsidRDefault="00C545B0" w:rsidP="00A843F8">
      <w:pPr>
        <w:spacing w:after="0" w:line="240" w:lineRule="auto"/>
        <w:ind w:left="504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</w:p>
    <w:p w14:paraId="26217EF0" w14:textId="663F4827" w:rsidR="001A5B71" w:rsidRPr="00A843F8" w:rsidRDefault="00C545B0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8</w:t>
      </w:r>
      <w:r w:rsidRPr="00A843F8">
        <w:rPr>
          <w:b/>
          <w:sz w:val="24"/>
        </w:rPr>
        <w:t xml:space="preserve">.  </w:t>
      </w:r>
    </w:p>
    <w:p w14:paraId="64085CE8" w14:textId="5CDC3D1E" w:rsidR="001A5B71" w:rsidRPr="00A843F8" w:rsidRDefault="001A5B71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202D417D" w14:textId="77777777" w:rsidR="0010669A" w:rsidRPr="0010669A" w:rsidRDefault="00C545B0" w:rsidP="0010669A">
      <w:pPr>
        <w:pStyle w:val="Akapitzlist"/>
        <w:numPr>
          <w:ilvl w:val="1"/>
          <w:numId w:val="34"/>
        </w:numPr>
        <w:spacing w:after="0" w:line="240" w:lineRule="auto"/>
        <w:ind w:left="426" w:right="1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>Zamawiający przewiduje możliwość zmiany umowy w przepadk</w:t>
      </w:r>
      <w:r w:rsidR="0010669A" w:rsidRPr="0010669A">
        <w:rPr>
          <w:rFonts w:ascii="Arial" w:hAnsi="Arial" w:cs="Arial"/>
          <w:sz w:val="24"/>
        </w:rPr>
        <w:t>u:</w:t>
      </w:r>
    </w:p>
    <w:p w14:paraId="6E552D2B" w14:textId="28F620AB" w:rsidR="001A5B71" w:rsidRPr="0010669A" w:rsidRDefault="00C545B0" w:rsidP="0010669A">
      <w:pPr>
        <w:pStyle w:val="Akapitzlist"/>
        <w:numPr>
          <w:ilvl w:val="2"/>
          <w:numId w:val="34"/>
        </w:numPr>
        <w:spacing w:after="0" w:line="240" w:lineRule="auto"/>
        <w:ind w:left="1134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wystąpienia siły wyższej uniemożliwiającej wykonanie </w:t>
      </w:r>
      <w:r w:rsidR="0010669A">
        <w:rPr>
          <w:rFonts w:ascii="Arial" w:hAnsi="Arial" w:cs="Arial"/>
          <w:sz w:val="24"/>
        </w:rPr>
        <w:t xml:space="preserve">umowy </w:t>
      </w:r>
      <w:r w:rsidRPr="0010669A">
        <w:rPr>
          <w:rFonts w:ascii="Arial" w:hAnsi="Arial" w:cs="Arial"/>
          <w:sz w:val="24"/>
        </w:rPr>
        <w:t>– w takim przypadku</w:t>
      </w:r>
      <w:r w:rsidR="0010669A" w:rsidRPr="0010669A">
        <w:rPr>
          <w:rFonts w:ascii="Arial" w:hAnsi="Arial" w:cs="Arial"/>
          <w:sz w:val="24"/>
        </w:rPr>
        <w:t xml:space="preserve"> </w:t>
      </w:r>
      <w:r w:rsidRPr="0010669A">
        <w:rPr>
          <w:rFonts w:ascii="Arial" w:hAnsi="Arial" w:cs="Arial"/>
          <w:sz w:val="24"/>
        </w:rPr>
        <w:t xml:space="preserve">Zamawiający dopuszcza możliwość zmiany </w:t>
      </w:r>
      <w:r w:rsidR="0010669A" w:rsidRPr="0010669A">
        <w:rPr>
          <w:rFonts w:ascii="Arial" w:hAnsi="Arial" w:cs="Arial"/>
          <w:sz w:val="24"/>
        </w:rPr>
        <w:t>u</w:t>
      </w:r>
      <w:r w:rsidRPr="0010669A">
        <w:rPr>
          <w:rFonts w:ascii="Arial" w:hAnsi="Arial" w:cs="Arial"/>
          <w:sz w:val="24"/>
        </w:rPr>
        <w:t xml:space="preserve">mowy w zakresie niezbędnym do usunięcia przeszkód będących wynikiem siły wyższej, które uniemożliwiają Stronom należyte wykonanie umowy.  </w:t>
      </w:r>
    </w:p>
    <w:p w14:paraId="54B2B518" w14:textId="783E8CF8" w:rsidR="001A5B71" w:rsidRPr="0010669A" w:rsidRDefault="00C545B0" w:rsidP="0010669A">
      <w:pPr>
        <w:pStyle w:val="Akapitzlist"/>
        <w:numPr>
          <w:ilvl w:val="2"/>
          <w:numId w:val="34"/>
        </w:numPr>
        <w:spacing w:after="0" w:line="240" w:lineRule="auto"/>
        <w:ind w:left="1134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gdy konieczność wprowadzenia zmian będzie następstwem zmian wprowadzonych w umowach pomiędzy Zamawiającym a inną niż Wykonawca stroną, w szczególności instytucjami nadzorującymi wdrażanie programów operacyjnych, w ramach których realizowane jest Zamówienie; </w:t>
      </w:r>
    </w:p>
    <w:p w14:paraId="1C5D83DB" w14:textId="77777777" w:rsidR="000744E9" w:rsidRPr="0010669A" w:rsidRDefault="00C545B0" w:rsidP="0010669A">
      <w:pPr>
        <w:pStyle w:val="Akapitzlist"/>
        <w:numPr>
          <w:ilvl w:val="0"/>
          <w:numId w:val="34"/>
        </w:numPr>
        <w:spacing w:after="0" w:line="240" w:lineRule="auto"/>
        <w:ind w:left="426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Wszelkie zmiany </w:t>
      </w:r>
      <w:r w:rsidR="000744E9" w:rsidRPr="0010669A">
        <w:rPr>
          <w:rFonts w:ascii="Arial" w:hAnsi="Arial" w:cs="Arial"/>
          <w:sz w:val="24"/>
        </w:rPr>
        <w:t>u</w:t>
      </w:r>
      <w:r w:rsidRPr="0010669A">
        <w:rPr>
          <w:rFonts w:ascii="Arial" w:hAnsi="Arial" w:cs="Arial"/>
          <w:sz w:val="24"/>
        </w:rPr>
        <w:t xml:space="preserve">mowy wymagają dla swej ważności formy pisemnej pod rygorem nieważności </w:t>
      </w:r>
    </w:p>
    <w:p w14:paraId="4B71BD38" w14:textId="77777777" w:rsidR="000744E9" w:rsidRPr="0010669A" w:rsidRDefault="000744E9" w:rsidP="00A843F8">
      <w:pPr>
        <w:spacing w:after="0" w:line="240" w:lineRule="auto"/>
        <w:ind w:left="785" w:right="1" w:firstLine="0"/>
        <w:rPr>
          <w:sz w:val="24"/>
        </w:rPr>
      </w:pPr>
    </w:p>
    <w:p w14:paraId="0507BAD9" w14:textId="59859236" w:rsidR="001A5B71" w:rsidRPr="0010669A" w:rsidRDefault="00C545B0" w:rsidP="00A843F8">
      <w:pPr>
        <w:spacing w:after="0" w:line="240" w:lineRule="auto"/>
        <w:ind w:left="0" w:right="1" w:firstLine="0"/>
        <w:jc w:val="center"/>
        <w:rPr>
          <w:sz w:val="24"/>
        </w:rPr>
      </w:pPr>
      <w:r w:rsidRPr="0010669A">
        <w:rPr>
          <w:b/>
          <w:sz w:val="24"/>
        </w:rPr>
        <w:t xml:space="preserve">§ </w:t>
      </w:r>
      <w:r w:rsidR="000744E9" w:rsidRPr="0010669A">
        <w:rPr>
          <w:b/>
          <w:sz w:val="24"/>
        </w:rPr>
        <w:t>9</w:t>
      </w:r>
      <w:r w:rsidRPr="0010669A">
        <w:rPr>
          <w:b/>
          <w:sz w:val="24"/>
        </w:rPr>
        <w:t>.</w:t>
      </w:r>
    </w:p>
    <w:p w14:paraId="5BE3129F" w14:textId="77777777" w:rsidR="0033550C" w:rsidRPr="00A843F8" w:rsidRDefault="0033550C" w:rsidP="00A843F8">
      <w:pPr>
        <w:spacing w:after="0" w:line="240" w:lineRule="auto"/>
        <w:ind w:right="1"/>
        <w:rPr>
          <w:sz w:val="24"/>
        </w:rPr>
      </w:pPr>
    </w:p>
    <w:p w14:paraId="0DD7C1A6" w14:textId="77777777" w:rsidR="00F017DE" w:rsidRDefault="00F017DE" w:rsidP="00A843F8">
      <w:pPr>
        <w:spacing w:after="0" w:line="240" w:lineRule="auto"/>
        <w:ind w:right="1"/>
        <w:rPr>
          <w:sz w:val="24"/>
          <w:highlight w:val="yellow"/>
        </w:rPr>
      </w:pPr>
    </w:p>
    <w:p w14:paraId="7F489354" w14:textId="3F85CAB8" w:rsidR="00F017DE" w:rsidRPr="00F017DE" w:rsidRDefault="00F017DE" w:rsidP="00F017DE">
      <w:pPr>
        <w:numPr>
          <w:ilvl w:val="0"/>
          <w:numId w:val="37"/>
        </w:numPr>
        <w:spacing w:after="0" w:line="240" w:lineRule="auto"/>
        <w:ind w:left="284" w:hanging="284"/>
        <w:rPr>
          <w:bCs/>
          <w:sz w:val="24"/>
          <w:lang w:bidi="ar-SA"/>
        </w:rPr>
      </w:pPr>
      <w:r w:rsidRPr="00F017DE">
        <w:rPr>
          <w:sz w:val="24"/>
          <w:lang w:eastAsia="x-none" w:bidi="ar-SA"/>
        </w:rPr>
        <w:t xml:space="preserve">Stosownie do postanowień art. 95 ust. 1 ustawy Prawo zamówień publicznych Zamawiający wymaga, aby osoby wykonujące następujące czynności w zakresie realizacji przedmiotu </w:t>
      </w:r>
      <w:r>
        <w:rPr>
          <w:sz w:val="24"/>
          <w:lang w:eastAsia="x-none" w:bidi="ar-SA"/>
        </w:rPr>
        <w:t>u</w:t>
      </w:r>
      <w:r w:rsidRPr="00F017DE">
        <w:rPr>
          <w:sz w:val="24"/>
          <w:lang w:eastAsia="x-none" w:bidi="ar-SA"/>
        </w:rPr>
        <w:t>mowy były zatrudnione przez Wykonawcę lub podwykonawcę na podstawie stosunku pracy,</w:t>
      </w:r>
      <w:r w:rsidRPr="00F017DE">
        <w:rPr>
          <w:sz w:val="24"/>
          <w:lang w:bidi="ar-SA"/>
        </w:rPr>
        <w:t xml:space="preserve"> </w:t>
      </w:r>
      <w:r w:rsidRPr="00F017DE">
        <w:rPr>
          <w:sz w:val="24"/>
          <w:lang w:eastAsia="x-none" w:bidi="ar-SA"/>
        </w:rPr>
        <w:t xml:space="preserve">jeżeli wykonanie tych czynności polega na wykonywaniu pracy w sposób określony w art. 22 § 1 </w:t>
      </w:r>
      <w:r w:rsidRPr="00F017DE">
        <w:rPr>
          <w:sz w:val="24"/>
        </w:rPr>
        <w:t xml:space="preserve">ustawy z dnia 26 czerwca 1974 r. – Kodeks pracy (Dz. U. z 2025 r. poz. 277 z </w:t>
      </w:r>
      <w:proofErr w:type="spellStart"/>
      <w:r w:rsidRPr="00F017DE">
        <w:rPr>
          <w:sz w:val="24"/>
        </w:rPr>
        <w:t>późn</w:t>
      </w:r>
      <w:proofErr w:type="spellEnd"/>
      <w:r w:rsidRPr="00F017DE">
        <w:rPr>
          <w:sz w:val="24"/>
        </w:rPr>
        <w:t>. zm.)</w:t>
      </w:r>
      <w:r w:rsidRPr="00F017DE">
        <w:rPr>
          <w:sz w:val="24"/>
          <w:lang w:eastAsia="x-none" w:bidi="ar-SA"/>
        </w:rPr>
        <w:t>, w szczególności:</w:t>
      </w:r>
    </w:p>
    <w:p w14:paraId="1E48F6D4" w14:textId="292F6ADC" w:rsidR="00F017DE" w:rsidRPr="00F017DE" w:rsidRDefault="00F017DE" w:rsidP="00F017DE">
      <w:pPr>
        <w:pStyle w:val="Tekstpodstawowy"/>
        <w:widowControl w:val="0"/>
        <w:numPr>
          <w:ilvl w:val="0"/>
          <w:numId w:val="38"/>
        </w:numPr>
        <w:overflowPunct w:val="0"/>
        <w:autoSpaceDE w:val="0"/>
        <w:autoSpaceDN w:val="0"/>
        <w:adjustRightInd w:val="0"/>
        <w:spacing w:before="0" w:after="0" w:line="240" w:lineRule="auto"/>
        <w:ind w:left="397" w:hanging="284"/>
        <w:jc w:val="both"/>
        <w:rPr>
          <w:rFonts w:ascii="Arial" w:hAnsi="Arial" w:cs="Arial"/>
          <w:lang w:val="pl-PL"/>
        </w:rPr>
      </w:pPr>
      <w:bookmarkStart w:id="1" w:name="_Hlk32525509"/>
      <w:r w:rsidRPr="00F017DE">
        <w:rPr>
          <w:rFonts w:ascii="Arial" w:hAnsi="Arial" w:cs="Arial"/>
          <w:lang w:val="pl-PL"/>
        </w:rPr>
        <w:t>o</w:t>
      </w:r>
      <w:r w:rsidRPr="00F017DE">
        <w:rPr>
          <w:rFonts w:ascii="Arial" w:hAnsi="Arial" w:cs="Arial"/>
          <w:color w:val="000000"/>
          <w:lang w:val="pl-PL"/>
        </w:rPr>
        <w:t>soby</w:t>
      </w:r>
      <w:r w:rsidRPr="00F017DE">
        <w:rPr>
          <w:rFonts w:ascii="Arial" w:hAnsi="Arial" w:cs="Arial"/>
          <w:color w:val="000000"/>
        </w:rPr>
        <w:t xml:space="preserve"> wykonujące </w:t>
      </w:r>
      <w:r w:rsidRPr="00F017DE">
        <w:rPr>
          <w:rFonts w:ascii="Arial" w:hAnsi="Arial" w:cs="Arial"/>
        </w:rPr>
        <w:t xml:space="preserve">czynności </w:t>
      </w:r>
      <w:r>
        <w:rPr>
          <w:rFonts w:ascii="Arial" w:hAnsi="Arial" w:cs="Arial"/>
        </w:rPr>
        <w:t>…….</w:t>
      </w:r>
    </w:p>
    <w:bookmarkEnd w:id="1"/>
    <w:p w14:paraId="2C7F642C" w14:textId="65AC0D84" w:rsidR="00F017DE" w:rsidRPr="00F017DE" w:rsidRDefault="00F017DE" w:rsidP="00F017DE">
      <w:pPr>
        <w:numPr>
          <w:ilvl w:val="0"/>
          <w:numId w:val="37"/>
        </w:numPr>
        <w:spacing w:after="0" w:line="240" w:lineRule="auto"/>
        <w:ind w:left="284" w:hanging="284"/>
        <w:rPr>
          <w:bCs/>
          <w:sz w:val="24"/>
          <w:lang w:bidi="ar-SA"/>
        </w:rPr>
      </w:pPr>
      <w:r w:rsidRPr="00F017DE">
        <w:rPr>
          <w:sz w:val="24"/>
          <w:lang w:bidi="ar-SA"/>
        </w:rPr>
        <w:t xml:space="preserve">W trakcie realizacji Umowy Zamawiający uprawniony jest do wykonywania czynności kontrolnych wobec Wykonawcy odnośnie spełniania przez Wykonawcę lub podwykonawcę/dalszego podwykonawcę wymogu zatrudnienia na podstawie </w:t>
      </w:r>
      <w:r>
        <w:rPr>
          <w:sz w:val="24"/>
          <w:lang w:bidi="ar-SA"/>
        </w:rPr>
        <w:t>u</w:t>
      </w:r>
      <w:r w:rsidRPr="00F017DE">
        <w:rPr>
          <w:sz w:val="24"/>
          <w:lang w:bidi="ar-SA"/>
        </w:rPr>
        <w:t>mowy o pracę osób wykonujących wskazane w ust. 1 czynności. Zamawiający uprawniony jest w szczególności do:</w:t>
      </w:r>
    </w:p>
    <w:p w14:paraId="2E32C454" w14:textId="77777777" w:rsidR="00F017DE" w:rsidRPr="00F017DE" w:rsidRDefault="00F017DE" w:rsidP="00F017DE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snapToGrid w:val="0"/>
          <w:sz w:val="24"/>
          <w:lang w:val="cs-CZ" w:bidi="ar-SA"/>
        </w:rPr>
        <w:t>żądania dokumentów wymienionych w ust. 3 w zakresie potwierdzenia spełniania ww. wymogów i dokonywania ich oceny</w:t>
      </w:r>
      <w:r w:rsidRPr="00F017DE">
        <w:rPr>
          <w:snapToGrid w:val="0"/>
          <w:sz w:val="24"/>
          <w:lang w:bidi="ar-SA"/>
        </w:rPr>
        <w:t>,</w:t>
      </w:r>
    </w:p>
    <w:p w14:paraId="6CA283E9" w14:textId="77777777" w:rsidR="00F017DE" w:rsidRPr="00F017DE" w:rsidRDefault="00F017DE" w:rsidP="00F017DE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snapToGrid w:val="0"/>
          <w:sz w:val="24"/>
          <w:lang w:val="cs-CZ" w:bidi="ar-SA"/>
        </w:rPr>
        <w:t>żądania wyjaśnień w przypadku wątpliwości w zakresie potwierdzenia spełniania ww. wymogów</w:t>
      </w:r>
      <w:r w:rsidRPr="00F017DE">
        <w:rPr>
          <w:snapToGrid w:val="0"/>
          <w:sz w:val="24"/>
          <w:lang w:bidi="ar-SA"/>
        </w:rPr>
        <w:t>,</w:t>
      </w:r>
    </w:p>
    <w:p w14:paraId="31AB60BB" w14:textId="5B79A2A3" w:rsidR="00F017DE" w:rsidRPr="00F017DE" w:rsidRDefault="00F017DE" w:rsidP="00F017DE">
      <w:pPr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snapToGrid w:val="0"/>
          <w:sz w:val="24"/>
          <w:lang w:val="cs-CZ" w:bidi="ar-SA"/>
        </w:rPr>
        <w:t xml:space="preserve">przeprowadzania kontroli na miejscu </w:t>
      </w:r>
      <w:r w:rsidRPr="00F017DE">
        <w:rPr>
          <w:snapToGrid w:val="0"/>
          <w:sz w:val="24"/>
          <w:lang w:bidi="ar-SA"/>
        </w:rPr>
        <w:t xml:space="preserve">wykonywania czynności w zakresie realizacji </w:t>
      </w:r>
      <w:proofErr w:type="spellStart"/>
      <w:r>
        <w:rPr>
          <w:snapToGrid w:val="0"/>
          <w:sz w:val="24"/>
          <w:lang w:bidi="ar-SA"/>
        </w:rPr>
        <w:t>iu</w:t>
      </w:r>
      <w:r w:rsidRPr="00F017DE">
        <w:rPr>
          <w:snapToGrid w:val="0"/>
          <w:sz w:val="24"/>
          <w:lang w:bidi="ar-SA"/>
        </w:rPr>
        <w:t>mowy</w:t>
      </w:r>
      <w:proofErr w:type="spellEnd"/>
      <w:r w:rsidRPr="00F017DE">
        <w:rPr>
          <w:snapToGrid w:val="0"/>
          <w:sz w:val="24"/>
          <w:lang w:val="cs-CZ" w:bidi="ar-SA"/>
        </w:rPr>
        <w:t>.</w:t>
      </w:r>
    </w:p>
    <w:p w14:paraId="16AAACBE" w14:textId="77777777" w:rsidR="00F017DE" w:rsidRPr="00F017DE" w:rsidRDefault="00F017DE" w:rsidP="00F017DE">
      <w:pPr>
        <w:numPr>
          <w:ilvl w:val="0"/>
          <w:numId w:val="37"/>
        </w:numPr>
        <w:spacing w:after="0" w:line="240" w:lineRule="auto"/>
        <w:ind w:left="284" w:hanging="284"/>
        <w:rPr>
          <w:sz w:val="24"/>
          <w:lang w:bidi="ar-SA"/>
        </w:rPr>
      </w:pPr>
      <w:r w:rsidRPr="00F017DE">
        <w:rPr>
          <w:sz w:val="24"/>
          <w:lang w:bidi="ar-SA"/>
        </w:rPr>
        <w:t xml:space="preserve">Na żądanie Zamawiającego, w terminie 3 dni roboczych, Wykonawca zobowiązany jest do przedłożenia Zamawiającemu następującego dokumentu/dokumentów </w:t>
      </w:r>
      <w:r w:rsidRPr="00F017DE">
        <w:rPr>
          <w:spacing w:val="-2"/>
          <w:sz w:val="24"/>
          <w:lang w:bidi="ar-SA"/>
        </w:rPr>
        <w:t>potwierdzających</w:t>
      </w:r>
      <w:r w:rsidRPr="00F017DE">
        <w:rPr>
          <w:sz w:val="24"/>
          <w:lang w:bidi="ar-SA"/>
        </w:rPr>
        <w:t xml:space="preserve"> spełnienie wymogu, o którym mowa w ust. 1, tj.:</w:t>
      </w:r>
    </w:p>
    <w:p w14:paraId="2CB1C174" w14:textId="77777777" w:rsidR="00F017DE" w:rsidRPr="00F017DE" w:rsidRDefault="00F017DE" w:rsidP="00F017DE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bCs/>
          <w:snapToGrid w:val="0"/>
          <w:sz w:val="24"/>
          <w:lang w:bidi="ar-SA"/>
        </w:rPr>
        <w:t>oświadczenia zatrudnionego pracownika,</w:t>
      </w:r>
    </w:p>
    <w:p w14:paraId="3A573D1B" w14:textId="7CD94C48" w:rsidR="00F017DE" w:rsidRPr="00F017DE" w:rsidRDefault="00F017DE" w:rsidP="00F017DE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bCs/>
          <w:snapToGrid w:val="0"/>
          <w:sz w:val="24"/>
          <w:lang w:bidi="ar-SA"/>
        </w:rPr>
        <w:t xml:space="preserve">oświadczenia Wykonawcy lub podwykonawcy o zatrudnieniu pracownika na podstawie </w:t>
      </w:r>
      <w:r>
        <w:rPr>
          <w:bCs/>
          <w:snapToGrid w:val="0"/>
          <w:sz w:val="24"/>
          <w:lang w:bidi="ar-SA"/>
        </w:rPr>
        <w:t>u</w:t>
      </w:r>
      <w:r w:rsidRPr="00F017DE">
        <w:rPr>
          <w:bCs/>
          <w:snapToGrid w:val="0"/>
          <w:sz w:val="24"/>
          <w:lang w:bidi="ar-SA"/>
        </w:rPr>
        <w:t>mowy o pracę,</w:t>
      </w:r>
    </w:p>
    <w:p w14:paraId="3FD016F7" w14:textId="77777777" w:rsidR="00F017DE" w:rsidRPr="00F017DE" w:rsidRDefault="00F017DE" w:rsidP="00F017DE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bCs/>
          <w:snapToGrid w:val="0"/>
          <w:sz w:val="24"/>
          <w:lang w:bidi="ar-SA"/>
        </w:rPr>
        <w:t>poświadczonej za zgodność z oryginałem kopii Umowy o pracę zatrudnionego pracownika,</w:t>
      </w:r>
    </w:p>
    <w:p w14:paraId="2D0DD99F" w14:textId="77777777" w:rsidR="00F017DE" w:rsidRPr="00F017DE" w:rsidRDefault="00F017DE" w:rsidP="00F017DE">
      <w:pPr>
        <w:widowControl w:val="0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397" w:hanging="284"/>
        <w:rPr>
          <w:snapToGrid w:val="0"/>
          <w:sz w:val="24"/>
          <w:lang w:bidi="ar-SA"/>
        </w:rPr>
      </w:pPr>
      <w:r w:rsidRPr="00F017DE">
        <w:rPr>
          <w:bCs/>
          <w:snapToGrid w:val="0"/>
          <w:sz w:val="24"/>
          <w:lang w:val="cs-CZ" w:bidi="ar-SA"/>
        </w:rPr>
        <w:t>innych dokumentów</w:t>
      </w:r>
      <w:r w:rsidRPr="00F017DE">
        <w:rPr>
          <w:snapToGrid w:val="0"/>
          <w:sz w:val="24"/>
          <w:lang w:bidi="ar-SA"/>
        </w:rPr>
        <w:t xml:space="preserve"> </w:t>
      </w:r>
    </w:p>
    <w:p w14:paraId="07628514" w14:textId="10F69140" w:rsidR="00F017DE" w:rsidRPr="00F017DE" w:rsidRDefault="00F017DE" w:rsidP="00F017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9" w:hanging="227"/>
        <w:rPr>
          <w:snapToGrid w:val="0"/>
          <w:sz w:val="24"/>
          <w:lang w:bidi="ar-SA"/>
        </w:rPr>
      </w:pPr>
      <w:r w:rsidRPr="00F017DE">
        <w:rPr>
          <w:snapToGrid w:val="0"/>
          <w:sz w:val="24"/>
          <w:lang w:bidi="ar-SA"/>
        </w:rPr>
        <w:t xml:space="preserve">– </w:t>
      </w:r>
      <w:r w:rsidRPr="00F017DE">
        <w:rPr>
          <w:bCs/>
          <w:snapToGrid w:val="0"/>
          <w:sz w:val="24"/>
          <w:lang w:val="cs-CZ" w:bidi="ar-SA"/>
        </w:rPr>
        <w:t xml:space="preserve">zawierających informacje, w tym dane osobowe, niezbędne do weryfikacji zatrudnienia na podstawie </w:t>
      </w:r>
      <w:r>
        <w:rPr>
          <w:bCs/>
          <w:snapToGrid w:val="0"/>
          <w:sz w:val="24"/>
          <w:lang w:val="cs-CZ" w:bidi="ar-SA"/>
        </w:rPr>
        <w:t>u</w:t>
      </w:r>
      <w:r w:rsidRPr="00F017DE">
        <w:rPr>
          <w:bCs/>
          <w:snapToGrid w:val="0"/>
          <w:sz w:val="24"/>
          <w:lang w:val="cs-CZ" w:bidi="ar-SA"/>
        </w:rPr>
        <w:t xml:space="preserve">mowy o pracę, w szczególności imię i nazwisko zatrudnionego pracownika, datę zawarcia </w:t>
      </w:r>
      <w:r>
        <w:rPr>
          <w:bCs/>
          <w:snapToGrid w:val="0"/>
          <w:sz w:val="24"/>
          <w:lang w:val="cs-CZ" w:bidi="ar-SA"/>
        </w:rPr>
        <w:t>u</w:t>
      </w:r>
      <w:r w:rsidRPr="00F017DE">
        <w:rPr>
          <w:bCs/>
          <w:snapToGrid w:val="0"/>
          <w:sz w:val="24"/>
          <w:lang w:val="cs-CZ" w:bidi="ar-SA"/>
        </w:rPr>
        <w:t xml:space="preserve">mowy o pracę, rodzaj </w:t>
      </w:r>
      <w:r>
        <w:rPr>
          <w:bCs/>
          <w:snapToGrid w:val="0"/>
          <w:sz w:val="24"/>
          <w:lang w:val="cs-CZ" w:bidi="ar-SA"/>
        </w:rPr>
        <w:t>u</w:t>
      </w:r>
      <w:r w:rsidRPr="00F017DE">
        <w:rPr>
          <w:bCs/>
          <w:snapToGrid w:val="0"/>
          <w:sz w:val="24"/>
          <w:lang w:val="cs-CZ" w:bidi="ar-SA"/>
        </w:rPr>
        <w:t>mowy o pracę i zakres obowiązków pracownika</w:t>
      </w:r>
      <w:r w:rsidRPr="00F017DE">
        <w:rPr>
          <w:bCs/>
          <w:snapToGrid w:val="0"/>
          <w:sz w:val="24"/>
          <w:lang w:bidi="ar-SA"/>
        </w:rPr>
        <w:t>.</w:t>
      </w:r>
    </w:p>
    <w:p w14:paraId="6997FB59" w14:textId="601AE93E" w:rsidR="00F017DE" w:rsidRPr="00F017DE" w:rsidRDefault="00F017DE" w:rsidP="00F017DE">
      <w:pPr>
        <w:numPr>
          <w:ilvl w:val="0"/>
          <w:numId w:val="37"/>
        </w:numPr>
        <w:spacing w:after="0" w:line="240" w:lineRule="auto"/>
        <w:ind w:left="284" w:hanging="284"/>
        <w:rPr>
          <w:sz w:val="24"/>
          <w:lang w:bidi="ar-SA"/>
        </w:rPr>
      </w:pPr>
      <w:r w:rsidRPr="00F017DE">
        <w:rPr>
          <w:sz w:val="24"/>
          <w:lang w:bidi="ar-SA"/>
        </w:rPr>
        <w:t xml:space="preserve">Nieprzedłożenie przez Wykonawcę dokumentów, o których mowa w ust. 3, w terminie wskazanym przez Zamawiającego zgodnie z ust. 3, będzie traktowane jako niewypełnienie obowiązku zatrudnienia na podstawie </w:t>
      </w:r>
      <w:r w:rsidR="00B2132C">
        <w:rPr>
          <w:sz w:val="24"/>
          <w:lang w:bidi="ar-SA"/>
        </w:rPr>
        <w:t>u</w:t>
      </w:r>
      <w:r w:rsidRPr="00F017DE">
        <w:rPr>
          <w:sz w:val="24"/>
          <w:lang w:bidi="ar-SA"/>
        </w:rPr>
        <w:t xml:space="preserve">mowy o pracę pracowników skierowanych do realizacji przedmiotu </w:t>
      </w:r>
      <w:r w:rsidR="00B2132C">
        <w:rPr>
          <w:sz w:val="24"/>
          <w:lang w:bidi="ar-SA"/>
        </w:rPr>
        <w:t>u</w:t>
      </w:r>
      <w:r w:rsidRPr="00F017DE">
        <w:rPr>
          <w:sz w:val="24"/>
          <w:lang w:bidi="ar-SA"/>
        </w:rPr>
        <w:t>mowy, w liczbie i wymiarze czasu pracy zadeklarowanymi przez Wykonawcę, oraz będzie skutkować naliczeniem kar umownych</w:t>
      </w:r>
      <w:r w:rsidR="00B2132C">
        <w:rPr>
          <w:sz w:val="24"/>
          <w:lang w:bidi="ar-SA"/>
        </w:rPr>
        <w:t xml:space="preserve"> przewidzianych w</w:t>
      </w:r>
      <w:r w:rsidRPr="00F017DE">
        <w:rPr>
          <w:bCs/>
          <w:sz w:val="24"/>
          <w:lang w:bidi="ar-SA"/>
        </w:rPr>
        <w:t xml:space="preserve"> </w:t>
      </w:r>
      <w:r w:rsidR="00B2132C">
        <w:rPr>
          <w:bCs/>
          <w:sz w:val="24"/>
          <w:lang w:bidi="ar-SA"/>
        </w:rPr>
        <w:t>u</w:t>
      </w:r>
      <w:r w:rsidRPr="00F017DE">
        <w:rPr>
          <w:bCs/>
          <w:sz w:val="24"/>
          <w:lang w:bidi="ar-SA"/>
        </w:rPr>
        <w:t>mow</w:t>
      </w:r>
      <w:r w:rsidR="00B2132C">
        <w:rPr>
          <w:bCs/>
          <w:sz w:val="24"/>
          <w:lang w:bidi="ar-SA"/>
        </w:rPr>
        <w:t>ie</w:t>
      </w:r>
      <w:r w:rsidRPr="00F017DE">
        <w:rPr>
          <w:b/>
          <w:sz w:val="24"/>
          <w:lang w:bidi="ar-SA"/>
        </w:rPr>
        <w:t>.</w:t>
      </w:r>
      <w:r w:rsidRPr="00F017DE">
        <w:rPr>
          <w:sz w:val="24"/>
          <w:lang w:bidi="ar-SA"/>
        </w:rPr>
        <w:t xml:space="preserve"> Niezależnie od powyższego Zamawiający poinformuje właściwe organy kontrolne celem zbadania, czy osoby skierowane do realizacji przedmiotu </w:t>
      </w:r>
      <w:r w:rsidR="00B2132C">
        <w:rPr>
          <w:sz w:val="24"/>
          <w:lang w:bidi="ar-SA"/>
        </w:rPr>
        <w:t>u</w:t>
      </w:r>
      <w:r w:rsidRPr="00F017DE">
        <w:rPr>
          <w:sz w:val="24"/>
          <w:lang w:bidi="ar-SA"/>
        </w:rPr>
        <w:t>mowy wykonywały pracę na podstawie stosunku pracy.</w:t>
      </w:r>
    </w:p>
    <w:p w14:paraId="0692702F" w14:textId="375F1E9F" w:rsidR="00F017DE" w:rsidRPr="00F017DE" w:rsidRDefault="00F017DE" w:rsidP="00F017DE">
      <w:pPr>
        <w:numPr>
          <w:ilvl w:val="0"/>
          <w:numId w:val="37"/>
        </w:numPr>
        <w:spacing w:after="0" w:line="240" w:lineRule="auto"/>
        <w:ind w:left="284" w:hanging="284"/>
        <w:rPr>
          <w:sz w:val="24"/>
          <w:lang w:bidi="ar-SA"/>
        </w:rPr>
      </w:pPr>
      <w:r w:rsidRPr="00F017DE">
        <w:rPr>
          <w:bCs/>
          <w:sz w:val="24"/>
        </w:rPr>
        <w:t xml:space="preserve">Zamawiający zastrzega sobie prawo odstąpienia od </w:t>
      </w:r>
      <w:r w:rsidR="00B2132C">
        <w:rPr>
          <w:bCs/>
          <w:sz w:val="24"/>
        </w:rPr>
        <w:t>u</w:t>
      </w:r>
      <w:r w:rsidRPr="00F017DE">
        <w:rPr>
          <w:bCs/>
          <w:sz w:val="24"/>
        </w:rPr>
        <w:t xml:space="preserve">mowy w przypadku niewywiązania się Wykonawcy z obowiązku zatrudnienia pracowników na podstawie </w:t>
      </w:r>
      <w:r w:rsidR="00B2132C">
        <w:rPr>
          <w:bCs/>
          <w:sz w:val="24"/>
        </w:rPr>
        <w:t>u</w:t>
      </w:r>
      <w:r w:rsidRPr="00F017DE">
        <w:rPr>
          <w:bCs/>
          <w:sz w:val="24"/>
        </w:rPr>
        <w:t>mowy o pracę. Oświadczenie o odstąpieniu Zamawiający może złożyć w terminie 30 dni od daty uzyskania wiedzy o okolicznościach stanowiących podstawę odstąpienia.</w:t>
      </w:r>
    </w:p>
    <w:p w14:paraId="33D14B75" w14:textId="77777777" w:rsidR="00F017DE" w:rsidRPr="00F017DE" w:rsidRDefault="00F017DE" w:rsidP="00F017DE">
      <w:pPr>
        <w:spacing w:after="0" w:line="240" w:lineRule="auto"/>
        <w:ind w:right="1"/>
        <w:rPr>
          <w:sz w:val="24"/>
          <w:highlight w:val="yellow"/>
        </w:rPr>
      </w:pPr>
    </w:p>
    <w:p w14:paraId="7A00C675" w14:textId="77777777" w:rsidR="0010669A" w:rsidRDefault="0010669A" w:rsidP="00A843F8">
      <w:pPr>
        <w:spacing w:after="0" w:line="240" w:lineRule="auto"/>
        <w:ind w:left="439" w:right="744"/>
        <w:jc w:val="center"/>
        <w:rPr>
          <w:b/>
          <w:sz w:val="24"/>
        </w:rPr>
      </w:pPr>
    </w:p>
    <w:p w14:paraId="18B9E990" w14:textId="0C8589B6" w:rsidR="001A5B71" w:rsidRPr="00A843F8" w:rsidRDefault="00C545B0" w:rsidP="00A843F8">
      <w:pPr>
        <w:spacing w:after="0" w:line="240" w:lineRule="auto"/>
        <w:ind w:left="439" w:right="744"/>
        <w:jc w:val="center"/>
        <w:rPr>
          <w:sz w:val="24"/>
        </w:rPr>
      </w:pPr>
      <w:r w:rsidRPr="00A843F8">
        <w:rPr>
          <w:b/>
          <w:sz w:val="24"/>
        </w:rPr>
        <w:t>§1</w:t>
      </w:r>
      <w:r w:rsidR="000744E9" w:rsidRPr="00A843F8">
        <w:rPr>
          <w:b/>
          <w:sz w:val="24"/>
        </w:rPr>
        <w:t>0</w:t>
      </w:r>
    </w:p>
    <w:p w14:paraId="130E260D" w14:textId="736626FC" w:rsidR="001A5B71" w:rsidRPr="00A843F8" w:rsidRDefault="00C545B0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W sprawach nie uregulowanych umową mają zastosowanie odpowiednie przepisy ustawy </w:t>
      </w:r>
      <w:r w:rsidR="00A843F8" w:rsidRPr="00A843F8">
        <w:rPr>
          <w:sz w:val="24"/>
        </w:rPr>
        <w:t xml:space="preserve">z dnia 11 września 2019 r. </w:t>
      </w:r>
      <w:r w:rsidRPr="00A843F8">
        <w:rPr>
          <w:sz w:val="24"/>
        </w:rPr>
        <w:t xml:space="preserve">Prawo zamówień publicznych </w:t>
      </w:r>
      <w:r w:rsidR="00A843F8" w:rsidRPr="00A843F8">
        <w:rPr>
          <w:sz w:val="24"/>
        </w:rPr>
        <w:t>oraz ustawy z dnia 23 kwietnia 1964 r. Kodeks Cywilny.</w:t>
      </w:r>
    </w:p>
    <w:p w14:paraId="20D68B6E" w14:textId="58126AE0" w:rsidR="001A5B71" w:rsidRPr="00A843F8" w:rsidRDefault="00C545B0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Spory powstałe w związku z wykonywaniem umowy Strony zgodnie poddają rozstrzygnięciu sądu powszechnego właściwego miejscowo ze względu na siedzibę Zamawiającego.  </w:t>
      </w:r>
    </w:p>
    <w:p w14:paraId="61AFB21B" w14:textId="77777777" w:rsidR="001A5B71" w:rsidRPr="00A843F8" w:rsidRDefault="00C545B0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Umowę sporządzono w 3 jednobrzmiących egzemplarzach: 1 dla Wykonawcy, 2 dla Zamawiającego.  </w:t>
      </w:r>
    </w:p>
    <w:p w14:paraId="2C50AA06" w14:textId="77777777" w:rsidR="001A5B71" w:rsidRPr="00A843F8" w:rsidRDefault="00C545B0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Integralną częścią umowy są następujące załączniki: </w:t>
      </w:r>
    </w:p>
    <w:p w14:paraId="2D977775" w14:textId="4F6DC8C9" w:rsidR="001A5B71" w:rsidRPr="00A843F8" w:rsidRDefault="00C545B0" w:rsidP="00A843F8">
      <w:pPr>
        <w:numPr>
          <w:ilvl w:val="1"/>
          <w:numId w:val="19"/>
        </w:numPr>
        <w:spacing w:after="0" w:line="240" w:lineRule="auto"/>
        <w:ind w:right="1" w:hanging="425"/>
        <w:rPr>
          <w:sz w:val="24"/>
        </w:rPr>
      </w:pPr>
      <w:r w:rsidRPr="00A843F8">
        <w:rPr>
          <w:sz w:val="24"/>
        </w:rPr>
        <w:t xml:space="preserve">Załącznik nr 1: </w:t>
      </w:r>
      <w:r w:rsidR="00A843F8" w:rsidRPr="00A843F8">
        <w:rPr>
          <w:sz w:val="24"/>
        </w:rPr>
        <w:t>OPZ</w:t>
      </w:r>
    </w:p>
    <w:p w14:paraId="776DF4F4" w14:textId="6CE27F58" w:rsidR="001A5B71" w:rsidRPr="00A843F8" w:rsidRDefault="00C545B0" w:rsidP="00A843F8">
      <w:pPr>
        <w:numPr>
          <w:ilvl w:val="1"/>
          <w:numId w:val="19"/>
        </w:numPr>
        <w:spacing w:after="0" w:line="240" w:lineRule="auto"/>
        <w:ind w:right="1" w:hanging="425"/>
        <w:rPr>
          <w:sz w:val="24"/>
        </w:rPr>
      </w:pPr>
      <w:r w:rsidRPr="00A843F8">
        <w:rPr>
          <w:sz w:val="24"/>
        </w:rPr>
        <w:t>Załącznik nr 2 –</w:t>
      </w:r>
      <w:r w:rsidR="00A843F8" w:rsidRPr="00A843F8">
        <w:rPr>
          <w:sz w:val="24"/>
        </w:rPr>
        <w:t xml:space="preserve"> oferta;</w:t>
      </w:r>
    </w:p>
    <w:p w14:paraId="4C5B3BA6" w14:textId="757FC85A" w:rsidR="00A843F8" w:rsidRPr="00A843F8" w:rsidRDefault="00A843F8" w:rsidP="00A843F8">
      <w:pPr>
        <w:spacing w:after="0" w:line="240" w:lineRule="auto"/>
        <w:ind w:left="929" w:right="1" w:firstLine="0"/>
        <w:rPr>
          <w:sz w:val="24"/>
        </w:rPr>
      </w:pPr>
    </w:p>
    <w:p w14:paraId="505B24A8" w14:textId="77777777" w:rsidR="001A5B71" w:rsidRPr="00A843F8" w:rsidRDefault="00C545B0" w:rsidP="00A843F8">
      <w:pPr>
        <w:spacing w:after="0" w:line="240" w:lineRule="auto"/>
        <w:ind w:left="77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</w:p>
    <w:p w14:paraId="5D3609F4" w14:textId="77777777" w:rsidR="001A5B71" w:rsidRPr="00A843F8" w:rsidRDefault="00C545B0" w:rsidP="00A843F8">
      <w:pPr>
        <w:tabs>
          <w:tab w:val="center" w:pos="1532"/>
          <w:tab w:val="center" w:pos="2909"/>
          <w:tab w:val="center" w:pos="3617"/>
          <w:tab w:val="center" w:pos="4325"/>
          <w:tab w:val="center" w:pos="5033"/>
          <w:tab w:val="center" w:pos="5742"/>
          <w:tab w:val="center" w:pos="6450"/>
          <w:tab w:val="center" w:pos="7852"/>
        </w:tabs>
        <w:spacing w:after="0" w:line="240" w:lineRule="auto"/>
        <w:ind w:left="0" w:firstLine="0"/>
        <w:jc w:val="left"/>
        <w:rPr>
          <w:sz w:val="24"/>
        </w:rPr>
      </w:pPr>
      <w:r w:rsidRPr="00A843F8">
        <w:rPr>
          <w:rFonts w:eastAsia="Calibri"/>
          <w:sz w:val="24"/>
        </w:rPr>
        <w:tab/>
      </w:r>
      <w:r w:rsidRPr="00A843F8">
        <w:rPr>
          <w:b/>
          <w:sz w:val="24"/>
        </w:rPr>
        <w:t xml:space="preserve">ZAMAWIAJĄCY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>WYKONAWCA</w:t>
      </w:r>
      <w:r w:rsidRPr="00A843F8">
        <w:rPr>
          <w:sz w:val="24"/>
        </w:rPr>
        <w:t xml:space="preserve"> </w:t>
      </w:r>
    </w:p>
    <w:p w14:paraId="7D28C1E9" w14:textId="77777777" w:rsidR="001A5B71" w:rsidRPr="00A843F8" w:rsidRDefault="00C545B0" w:rsidP="00A843F8">
      <w:pPr>
        <w:spacing w:after="0" w:line="240" w:lineRule="auto"/>
        <w:ind w:left="77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        </w:t>
      </w:r>
      <w:r w:rsidRPr="00A843F8">
        <w:rPr>
          <w:b/>
          <w:sz w:val="24"/>
        </w:rPr>
        <w:tab/>
        <w:t xml:space="preserve">          </w:t>
      </w:r>
      <w:r w:rsidRPr="00A843F8">
        <w:rPr>
          <w:sz w:val="24"/>
        </w:rPr>
        <w:t xml:space="preserve"> </w:t>
      </w:r>
    </w:p>
    <w:sectPr w:rsidR="001A5B71" w:rsidRPr="00A843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268" w:bottom="1689" w:left="1342" w:header="514" w:footer="6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5687A" w14:textId="77777777" w:rsidR="00661217" w:rsidRDefault="00661217">
      <w:pPr>
        <w:spacing w:after="0" w:line="240" w:lineRule="auto"/>
      </w:pPr>
      <w:r>
        <w:separator/>
      </w:r>
    </w:p>
  </w:endnote>
  <w:endnote w:type="continuationSeparator" w:id="0">
    <w:p w14:paraId="4420BE84" w14:textId="77777777" w:rsidR="00661217" w:rsidRDefault="0066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9C56" w14:textId="77777777" w:rsidR="001A5B71" w:rsidRDefault="00C545B0">
    <w:pPr>
      <w:spacing w:after="0" w:line="259" w:lineRule="auto"/>
      <w:ind w:left="0" w:right="-41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9423B92" wp14:editId="6CF41EC9">
          <wp:simplePos x="0" y="0"/>
          <wp:positionH relativeFrom="page">
            <wp:posOffset>900430</wp:posOffset>
          </wp:positionH>
          <wp:positionV relativeFrom="page">
            <wp:posOffset>9636125</wp:posOffset>
          </wp:positionV>
          <wp:extent cx="5847716" cy="588645"/>
          <wp:effectExtent l="0" t="0" r="0" b="0"/>
          <wp:wrapSquare wrapText="bothSides"/>
          <wp:docPr id="614" name="Picture 6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" name="Picture 6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7716" cy="588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7C01B" w14:textId="72BF15B3" w:rsidR="001A5B71" w:rsidRDefault="00C545B0" w:rsidP="001117CB">
    <w:pPr>
      <w:spacing w:after="0" w:line="259" w:lineRule="auto"/>
      <w:ind w:left="0" w:right="-41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FCF7" w14:textId="77777777" w:rsidR="001A5B71" w:rsidRDefault="00C545B0">
    <w:pPr>
      <w:spacing w:after="0" w:line="259" w:lineRule="auto"/>
      <w:ind w:left="0" w:right="-41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FFE770F" wp14:editId="402A63A6">
          <wp:simplePos x="0" y="0"/>
          <wp:positionH relativeFrom="page">
            <wp:posOffset>900430</wp:posOffset>
          </wp:positionH>
          <wp:positionV relativeFrom="page">
            <wp:posOffset>9636125</wp:posOffset>
          </wp:positionV>
          <wp:extent cx="5847716" cy="588645"/>
          <wp:effectExtent l="0" t="0" r="0" b="0"/>
          <wp:wrapSquare wrapText="bothSides"/>
          <wp:docPr id="1677968237" name="Picture 6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" name="Picture 6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7716" cy="588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8CAF9" w14:textId="77777777" w:rsidR="00661217" w:rsidRDefault="00661217">
      <w:pPr>
        <w:spacing w:after="0" w:line="240" w:lineRule="auto"/>
      </w:pPr>
      <w:r>
        <w:separator/>
      </w:r>
    </w:p>
  </w:footnote>
  <w:footnote w:type="continuationSeparator" w:id="0">
    <w:p w14:paraId="385D71AC" w14:textId="77777777" w:rsidR="00661217" w:rsidRDefault="0066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8CCD" w14:textId="77777777" w:rsidR="001A5B71" w:rsidRDefault="00C545B0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52DA4540" w14:textId="77777777" w:rsidR="001A5B71" w:rsidRDefault="00C545B0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B8D9A" w14:textId="77777777" w:rsidR="001A5B71" w:rsidRDefault="00C545B0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3734340C" w14:textId="77777777" w:rsidR="001A5B71" w:rsidRDefault="00C545B0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FD36" w14:textId="77777777" w:rsidR="001A5B71" w:rsidRDefault="00C545B0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7485F248" w14:textId="77777777" w:rsidR="001A5B71" w:rsidRDefault="00C545B0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B37"/>
    <w:multiLevelType w:val="hybridMultilevel"/>
    <w:tmpl w:val="CC44DA62"/>
    <w:lvl w:ilvl="0" w:tplc="94888D28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64D4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64A5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AC42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D4CA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EDA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442E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28D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00B7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46870"/>
    <w:multiLevelType w:val="hybridMultilevel"/>
    <w:tmpl w:val="E3326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53E1"/>
    <w:multiLevelType w:val="hybridMultilevel"/>
    <w:tmpl w:val="39D4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A6771"/>
    <w:multiLevelType w:val="hybridMultilevel"/>
    <w:tmpl w:val="2D9C4218"/>
    <w:lvl w:ilvl="0" w:tplc="F5F2D40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464C12">
      <w:start w:val="1"/>
      <w:numFmt w:val="lowerLetter"/>
      <w:lvlText w:val="%2.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84B4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F2853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5263D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2C515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86E4F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8C8AD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C5CE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86658D"/>
    <w:multiLevelType w:val="hybridMultilevel"/>
    <w:tmpl w:val="35600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B372C"/>
    <w:multiLevelType w:val="hybridMultilevel"/>
    <w:tmpl w:val="176E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29169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68C1"/>
    <w:multiLevelType w:val="hybridMultilevel"/>
    <w:tmpl w:val="0010BD60"/>
    <w:lvl w:ilvl="0" w:tplc="87AEC5FE">
      <w:start w:val="9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1C5D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269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8A4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8C9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8A7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5ACE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9A06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8E0A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0070EB"/>
    <w:multiLevelType w:val="hybridMultilevel"/>
    <w:tmpl w:val="5D0C2D24"/>
    <w:lvl w:ilvl="0" w:tplc="0B74BB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529F1A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5089EA">
      <w:start w:val="1"/>
      <w:numFmt w:val="lowerLetter"/>
      <w:lvlRestart w:val="0"/>
      <w:lvlText w:val="%3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FE1C1C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2A1EE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126E8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50FD8E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594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56B2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B54998"/>
    <w:multiLevelType w:val="hybridMultilevel"/>
    <w:tmpl w:val="3B802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F1707"/>
    <w:multiLevelType w:val="hybridMultilevel"/>
    <w:tmpl w:val="54F83B08"/>
    <w:lvl w:ilvl="0" w:tplc="F83EF4A8">
      <w:start w:val="1"/>
      <w:numFmt w:val="lowerLetter"/>
      <w:lvlText w:val="%1)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32582A">
      <w:start w:val="1"/>
      <w:numFmt w:val="lowerLetter"/>
      <w:lvlText w:val="%2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96FC04">
      <w:start w:val="1"/>
      <w:numFmt w:val="lowerRoman"/>
      <w:lvlText w:val="%3"/>
      <w:lvlJc w:val="left"/>
      <w:pPr>
        <w:ind w:left="1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085B86">
      <w:start w:val="1"/>
      <w:numFmt w:val="decimal"/>
      <w:lvlText w:val="%4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6C896">
      <w:start w:val="1"/>
      <w:numFmt w:val="lowerLetter"/>
      <w:lvlText w:val="%5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441184">
      <w:start w:val="1"/>
      <w:numFmt w:val="lowerRoman"/>
      <w:lvlText w:val="%6"/>
      <w:lvlJc w:val="left"/>
      <w:pPr>
        <w:ind w:left="4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E7160">
      <w:start w:val="1"/>
      <w:numFmt w:val="decimal"/>
      <w:lvlText w:val="%7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B263CA">
      <w:start w:val="1"/>
      <w:numFmt w:val="lowerLetter"/>
      <w:lvlText w:val="%8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62C64C">
      <w:start w:val="1"/>
      <w:numFmt w:val="lowerRoman"/>
      <w:lvlText w:val="%9"/>
      <w:lvlJc w:val="left"/>
      <w:pPr>
        <w:ind w:left="6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070DC7"/>
    <w:multiLevelType w:val="hybridMultilevel"/>
    <w:tmpl w:val="79D20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5411A"/>
    <w:multiLevelType w:val="hybridMultilevel"/>
    <w:tmpl w:val="0F92C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20AB7"/>
    <w:multiLevelType w:val="hybridMultilevel"/>
    <w:tmpl w:val="8F30A1E2"/>
    <w:lvl w:ilvl="0" w:tplc="FA86792C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4A3A8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F6C78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62C2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2005D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7AC5FC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621AF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0F2D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6A24C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325380"/>
    <w:multiLevelType w:val="hybridMultilevel"/>
    <w:tmpl w:val="7444C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D7E98"/>
    <w:multiLevelType w:val="multilevel"/>
    <w:tmpl w:val="B6509538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1F441D"/>
    <w:multiLevelType w:val="hybridMultilevel"/>
    <w:tmpl w:val="92C61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161B7"/>
    <w:multiLevelType w:val="hybridMultilevel"/>
    <w:tmpl w:val="DDB61190"/>
    <w:lvl w:ilvl="0" w:tplc="43125B3C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AE596E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D40250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E02E8E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6430E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0E43B2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D718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6F5FA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2E4BF8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8D59BB"/>
    <w:multiLevelType w:val="hybridMultilevel"/>
    <w:tmpl w:val="5C4A1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65BAC"/>
    <w:multiLevelType w:val="hybridMultilevel"/>
    <w:tmpl w:val="38C2E38A"/>
    <w:lvl w:ilvl="0" w:tplc="E42CE7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E088B4">
      <w:start w:val="1"/>
      <w:numFmt w:val="lowerLetter"/>
      <w:lvlText w:val="%2"/>
      <w:lvlJc w:val="left"/>
      <w:pPr>
        <w:ind w:left="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74605E">
      <w:start w:val="1"/>
      <w:numFmt w:val="lowerLetter"/>
      <w:lvlRestart w:val="0"/>
      <w:lvlText w:val="%3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601296">
      <w:start w:val="1"/>
      <w:numFmt w:val="decimal"/>
      <w:lvlText w:val="%4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189B0E">
      <w:start w:val="1"/>
      <w:numFmt w:val="lowerLetter"/>
      <w:lvlText w:val="%5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1CFC3E">
      <w:start w:val="1"/>
      <w:numFmt w:val="lowerRoman"/>
      <w:lvlText w:val="%6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049E7C">
      <w:start w:val="1"/>
      <w:numFmt w:val="decimal"/>
      <w:lvlText w:val="%7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082D8C">
      <w:start w:val="1"/>
      <w:numFmt w:val="lowerLetter"/>
      <w:lvlText w:val="%8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BE670C">
      <w:start w:val="1"/>
      <w:numFmt w:val="lowerRoman"/>
      <w:lvlText w:val="%9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1E3331"/>
    <w:multiLevelType w:val="hybridMultilevel"/>
    <w:tmpl w:val="52CA96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C166E"/>
    <w:multiLevelType w:val="hybridMultilevel"/>
    <w:tmpl w:val="52D0633E"/>
    <w:lvl w:ilvl="0" w:tplc="C966E75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265F2E">
      <w:start w:val="1"/>
      <w:numFmt w:val="lowerLetter"/>
      <w:lvlText w:val="%2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F48B22">
      <w:start w:val="1"/>
      <w:numFmt w:val="lowerLetter"/>
      <w:lvlRestart w:val="0"/>
      <w:lvlText w:val="%3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ADA9A">
      <w:start w:val="1"/>
      <w:numFmt w:val="decimal"/>
      <w:lvlText w:val="%4"/>
      <w:lvlJc w:val="left"/>
      <w:pPr>
        <w:ind w:left="1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2CB544">
      <w:start w:val="1"/>
      <w:numFmt w:val="lowerLetter"/>
      <w:lvlText w:val="%5"/>
      <w:lvlJc w:val="left"/>
      <w:pPr>
        <w:ind w:left="2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900C">
      <w:start w:val="1"/>
      <w:numFmt w:val="lowerRoman"/>
      <w:lvlText w:val="%6"/>
      <w:lvlJc w:val="left"/>
      <w:pPr>
        <w:ind w:left="2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01D68">
      <w:start w:val="1"/>
      <w:numFmt w:val="decimal"/>
      <w:lvlText w:val="%7"/>
      <w:lvlJc w:val="left"/>
      <w:pPr>
        <w:ind w:left="3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0CCB70">
      <w:start w:val="1"/>
      <w:numFmt w:val="lowerLetter"/>
      <w:lvlText w:val="%8"/>
      <w:lvlJc w:val="left"/>
      <w:pPr>
        <w:ind w:left="4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A4AF7A">
      <w:start w:val="1"/>
      <w:numFmt w:val="lowerRoman"/>
      <w:lvlText w:val="%9"/>
      <w:lvlJc w:val="left"/>
      <w:pPr>
        <w:ind w:left="5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0076EA"/>
    <w:multiLevelType w:val="hybridMultilevel"/>
    <w:tmpl w:val="9B522346"/>
    <w:lvl w:ilvl="0" w:tplc="A962C554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446A2E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ECFF5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94F3E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98F12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2D7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42533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8079A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2C18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E014D36"/>
    <w:multiLevelType w:val="hybridMultilevel"/>
    <w:tmpl w:val="B41285BA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3" w15:restartNumberingAfterBreak="0">
    <w:nsid w:val="529A1902"/>
    <w:multiLevelType w:val="hybridMultilevel"/>
    <w:tmpl w:val="297E2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04AEC"/>
    <w:multiLevelType w:val="hybridMultilevel"/>
    <w:tmpl w:val="E48422B2"/>
    <w:lvl w:ilvl="0" w:tplc="799823DE">
      <w:start w:val="1"/>
      <w:numFmt w:val="decimal"/>
      <w:lvlText w:val="%1.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28A7F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3CF5A6">
      <w:start w:val="1"/>
      <w:numFmt w:val="lowerRoman"/>
      <w:lvlText w:val="%3"/>
      <w:lvlJc w:val="left"/>
      <w:pPr>
        <w:ind w:left="1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B06CEC">
      <w:start w:val="1"/>
      <w:numFmt w:val="decimal"/>
      <w:lvlText w:val="%4"/>
      <w:lvlJc w:val="left"/>
      <w:pPr>
        <w:ind w:left="2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626934">
      <w:start w:val="1"/>
      <w:numFmt w:val="lowerLetter"/>
      <w:lvlText w:val="%5"/>
      <w:lvlJc w:val="left"/>
      <w:pPr>
        <w:ind w:left="2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3C6678">
      <w:start w:val="1"/>
      <w:numFmt w:val="lowerRoman"/>
      <w:lvlText w:val="%6"/>
      <w:lvlJc w:val="left"/>
      <w:pPr>
        <w:ind w:left="3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EBB06">
      <w:start w:val="1"/>
      <w:numFmt w:val="decimal"/>
      <w:lvlText w:val="%7"/>
      <w:lvlJc w:val="left"/>
      <w:pPr>
        <w:ind w:left="4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00AA8">
      <w:start w:val="1"/>
      <w:numFmt w:val="lowerLetter"/>
      <w:lvlText w:val="%8"/>
      <w:lvlJc w:val="left"/>
      <w:pPr>
        <w:ind w:left="4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0C237E">
      <w:start w:val="1"/>
      <w:numFmt w:val="lowerRoman"/>
      <w:lvlText w:val="%9"/>
      <w:lvlJc w:val="left"/>
      <w:pPr>
        <w:ind w:left="5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59C12C8"/>
    <w:multiLevelType w:val="hybridMultilevel"/>
    <w:tmpl w:val="626C63EA"/>
    <w:lvl w:ilvl="0" w:tplc="9A985E10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CE51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28D5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0634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D26A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18E3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C85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2AF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C42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6B118C7"/>
    <w:multiLevelType w:val="hybridMultilevel"/>
    <w:tmpl w:val="651C52C6"/>
    <w:lvl w:ilvl="0" w:tplc="3FF05C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B57868"/>
    <w:multiLevelType w:val="hybridMultilevel"/>
    <w:tmpl w:val="DDD85324"/>
    <w:lvl w:ilvl="0" w:tplc="0832D872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0A90E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DC6980">
      <w:start w:val="1"/>
      <w:numFmt w:val="lowerRoman"/>
      <w:lvlText w:val="%3"/>
      <w:lvlJc w:val="left"/>
      <w:pPr>
        <w:ind w:left="14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E5982">
      <w:start w:val="1"/>
      <w:numFmt w:val="decimal"/>
      <w:lvlText w:val="%4"/>
      <w:lvlJc w:val="left"/>
      <w:pPr>
        <w:ind w:left="2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740B2E">
      <w:start w:val="1"/>
      <w:numFmt w:val="lowerLetter"/>
      <w:lvlText w:val="%5"/>
      <w:lvlJc w:val="left"/>
      <w:pPr>
        <w:ind w:left="2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6C6F34">
      <w:start w:val="1"/>
      <w:numFmt w:val="lowerRoman"/>
      <w:lvlText w:val="%6"/>
      <w:lvlJc w:val="left"/>
      <w:pPr>
        <w:ind w:left="3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3815BA">
      <w:start w:val="1"/>
      <w:numFmt w:val="decimal"/>
      <w:lvlText w:val="%7"/>
      <w:lvlJc w:val="left"/>
      <w:pPr>
        <w:ind w:left="4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EEF818">
      <w:start w:val="1"/>
      <w:numFmt w:val="lowerLetter"/>
      <w:lvlText w:val="%8"/>
      <w:lvlJc w:val="left"/>
      <w:pPr>
        <w:ind w:left="5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5C358C">
      <w:start w:val="1"/>
      <w:numFmt w:val="lowerRoman"/>
      <w:lvlText w:val="%9"/>
      <w:lvlJc w:val="left"/>
      <w:pPr>
        <w:ind w:left="5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A6A62D8"/>
    <w:multiLevelType w:val="hybridMultilevel"/>
    <w:tmpl w:val="A872956E"/>
    <w:lvl w:ilvl="0" w:tplc="28E0991E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6EAFC8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0C3E8C">
      <w:start w:val="1"/>
      <w:numFmt w:val="lowerLetter"/>
      <w:lvlText w:val="%3)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483314">
      <w:start w:val="1"/>
      <w:numFmt w:val="decimal"/>
      <w:lvlText w:val="%4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41144">
      <w:start w:val="1"/>
      <w:numFmt w:val="lowerLetter"/>
      <w:lvlText w:val="%5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3A546C">
      <w:start w:val="1"/>
      <w:numFmt w:val="lowerRoman"/>
      <w:lvlText w:val="%6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50CE3E">
      <w:start w:val="1"/>
      <w:numFmt w:val="decimal"/>
      <w:lvlText w:val="%7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274B0">
      <w:start w:val="1"/>
      <w:numFmt w:val="lowerLetter"/>
      <w:lvlText w:val="%8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063A42">
      <w:start w:val="1"/>
      <w:numFmt w:val="lowerRoman"/>
      <w:lvlText w:val="%9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5331FEC"/>
    <w:multiLevelType w:val="hybridMultilevel"/>
    <w:tmpl w:val="CED0BAFE"/>
    <w:lvl w:ilvl="0" w:tplc="5C3CC958">
      <w:start w:val="1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36B078">
      <w:start w:val="2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56CDEE">
      <w:start w:val="1"/>
      <w:numFmt w:val="lowerRoman"/>
      <w:lvlText w:val="%3"/>
      <w:lvlJc w:val="left"/>
      <w:pPr>
        <w:ind w:left="1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6B6D4">
      <w:start w:val="1"/>
      <w:numFmt w:val="decimal"/>
      <w:lvlText w:val="%4"/>
      <w:lvlJc w:val="left"/>
      <w:pPr>
        <w:ind w:left="2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2EECA">
      <w:start w:val="1"/>
      <w:numFmt w:val="lowerLetter"/>
      <w:lvlText w:val="%5"/>
      <w:lvlJc w:val="left"/>
      <w:pPr>
        <w:ind w:left="2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0C4A36">
      <w:start w:val="1"/>
      <w:numFmt w:val="lowerRoman"/>
      <w:lvlText w:val="%6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AE39E">
      <w:start w:val="1"/>
      <w:numFmt w:val="decimal"/>
      <w:lvlText w:val="%7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6CB0B4">
      <w:start w:val="1"/>
      <w:numFmt w:val="lowerLetter"/>
      <w:lvlText w:val="%8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A5A6A">
      <w:start w:val="1"/>
      <w:numFmt w:val="lowerRoman"/>
      <w:lvlText w:val="%9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BC35617"/>
    <w:multiLevelType w:val="hybridMultilevel"/>
    <w:tmpl w:val="E43C6A12"/>
    <w:lvl w:ilvl="0" w:tplc="8ED4CFC2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800E2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1E378A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2EFF48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3C27B6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CC0ED4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A615BC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247A6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762B94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C833345"/>
    <w:multiLevelType w:val="hybridMultilevel"/>
    <w:tmpl w:val="4A32C01A"/>
    <w:lvl w:ilvl="0" w:tplc="36DE63D2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3CF94A">
      <w:start w:val="1"/>
      <w:numFmt w:val="lowerLetter"/>
      <w:lvlText w:val="%2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C0CDD0">
      <w:start w:val="1"/>
      <w:numFmt w:val="lowerRoman"/>
      <w:lvlText w:val="%3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7A3CB8">
      <w:start w:val="1"/>
      <w:numFmt w:val="decimal"/>
      <w:lvlText w:val="%4"/>
      <w:lvlJc w:val="left"/>
      <w:pPr>
        <w:ind w:left="2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075C4">
      <w:start w:val="1"/>
      <w:numFmt w:val="lowerLetter"/>
      <w:lvlText w:val="%5"/>
      <w:lvlJc w:val="left"/>
      <w:pPr>
        <w:ind w:left="3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EA">
      <w:start w:val="1"/>
      <w:numFmt w:val="lowerRoman"/>
      <w:lvlText w:val="%6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04232A">
      <w:start w:val="1"/>
      <w:numFmt w:val="decimal"/>
      <w:lvlText w:val="%7"/>
      <w:lvlJc w:val="left"/>
      <w:pPr>
        <w:ind w:left="5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CDA6C">
      <w:start w:val="1"/>
      <w:numFmt w:val="lowerLetter"/>
      <w:lvlText w:val="%8"/>
      <w:lvlJc w:val="left"/>
      <w:pPr>
        <w:ind w:left="5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47F0A">
      <w:start w:val="1"/>
      <w:numFmt w:val="lowerRoman"/>
      <w:lvlText w:val="%9"/>
      <w:lvlJc w:val="left"/>
      <w:pPr>
        <w:ind w:left="6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09B4778"/>
    <w:multiLevelType w:val="hybridMultilevel"/>
    <w:tmpl w:val="205AA16A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3" w15:restartNumberingAfterBreak="0">
    <w:nsid w:val="7476351D"/>
    <w:multiLevelType w:val="hybridMultilevel"/>
    <w:tmpl w:val="36EA3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0774F"/>
    <w:multiLevelType w:val="hybridMultilevel"/>
    <w:tmpl w:val="CD96ADD0"/>
    <w:lvl w:ilvl="0" w:tplc="A042A050">
      <w:start w:val="1"/>
      <w:numFmt w:val="decimal"/>
      <w:lvlText w:val="%1.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FA7620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3EAFF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C42B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3C3B3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5CA72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8E72D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4EEDC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3E40B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EC4373"/>
    <w:multiLevelType w:val="hybridMultilevel"/>
    <w:tmpl w:val="983E0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92F05"/>
    <w:multiLevelType w:val="hybridMultilevel"/>
    <w:tmpl w:val="FF761112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01101889">
    <w:abstractNumId w:val="31"/>
  </w:num>
  <w:num w:numId="2" w16cid:durableId="588463911">
    <w:abstractNumId w:val="14"/>
  </w:num>
  <w:num w:numId="3" w16cid:durableId="1396973149">
    <w:abstractNumId w:val="20"/>
  </w:num>
  <w:num w:numId="4" w16cid:durableId="1509366517">
    <w:abstractNumId w:val="7"/>
  </w:num>
  <w:num w:numId="5" w16cid:durableId="1777360499">
    <w:abstractNumId w:val="18"/>
  </w:num>
  <w:num w:numId="6" w16cid:durableId="472601563">
    <w:abstractNumId w:val="27"/>
  </w:num>
  <w:num w:numId="7" w16cid:durableId="1290277903">
    <w:abstractNumId w:val="12"/>
  </w:num>
  <w:num w:numId="8" w16cid:durableId="707680906">
    <w:abstractNumId w:val="9"/>
  </w:num>
  <w:num w:numId="9" w16cid:durableId="1289698188">
    <w:abstractNumId w:val="6"/>
  </w:num>
  <w:num w:numId="10" w16cid:durableId="1504857693">
    <w:abstractNumId w:val="16"/>
  </w:num>
  <w:num w:numId="11" w16cid:durableId="2013726904">
    <w:abstractNumId w:val="28"/>
  </w:num>
  <w:num w:numId="12" w16cid:durableId="224997263">
    <w:abstractNumId w:val="34"/>
  </w:num>
  <w:num w:numId="13" w16cid:durableId="1779716210">
    <w:abstractNumId w:val="30"/>
  </w:num>
  <w:num w:numId="14" w16cid:durableId="1204899698">
    <w:abstractNumId w:val="24"/>
  </w:num>
  <w:num w:numId="15" w16cid:durableId="1523594099">
    <w:abstractNumId w:val="25"/>
  </w:num>
  <w:num w:numId="16" w16cid:durableId="1636527437">
    <w:abstractNumId w:val="0"/>
  </w:num>
  <w:num w:numId="17" w16cid:durableId="183062354">
    <w:abstractNumId w:val="29"/>
  </w:num>
  <w:num w:numId="18" w16cid:durableId="2062751777">
    <w:abstractNumId w:val="3"/>
  </w:num>
  <w:num w:numId="19" w16cid:durableId="875194251">
    <w:abstractNumId w:val="21"/>
  </w:num>
  <w:num w:numId="20" w16cid:durableId="20929670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063221">
    <w:abstractNumId w:val="23"/>
  </w:num>
  <w:num w:numId="22" w16cid:durableId="1977488462">
    <w:abstractNumId w:val="15"/>
  </w:num>
  <w:num w:numId="23" w16cid:durableId="1129208904">
    <w:abstractNumId w:val="32"/>
  </w:num>
  <w:num w:numId="24" w16cid:durableId="373240307">
    <w:abstractNumId w:val="2"/>
  </w:num>
  <w:num w:numId="25" w16cid:durableId="1328703199">
    <w:abstractNumId w:val="35"/>
  </w:num>
  <w:num w:numId="26" w16cid:durableId="1486822295">
    <w:abstractNumId w:val="33"/>
  </w:num>
  <w:num w:numId="27" w16cid:durableId="1190601681">
    <w:abstractNumId w:val="22"/>
  </w:num>
  <w:num w:numId="28" w16cid:durableId="2055695307">
    <w:abstractNumId w:val="8"/>
  </w:num>
  <w:num w:numId="29" w16cid:durableId="1551040984">
    <w:abstractNumId w:val="1"/>
  </w:num>
  <w:num w:numId="30" w16cid:durableId="458694878">
    <w:abstractNumId w:val="26"/>
  </w:num>
  <w:num w:numId="31" w16cid:durableId="1661958051">
    <w:abstractNumId w:val="36"/>
  </w:num>
  <w:num w:numId="32" w16cid:durableId="1162232023">
    <w:abstractNumId w:val="17"/>
  </w:num>
  <w:num w:numId="33" w16cid:durableId="803889549">
    <w:abstractNumId w:val="13"/>
  </w:num>
  <w:num w:numId="34" w16cid:durableId="1482965186">
    <w:abstractNumId w:val="5"/>
  </w:num>
  <w:num w:numId="35" w16cid:durableId="1432240715">
    <w:abstractNumId w:val="19"/>
  </w:num>
  <w:num w:numId="36" w16cid:durableId="96603057">
    <w:abstractNumId w:val="10"/>
  </w:num>
  <w:num w:numId="37" w16cid:durableId="1111165095">
    <w:abstractNumId w:val="11"/>
  </w:num>
  <w:num w:numId="38" w16cid:durableId="7041404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B71"/>
    <w:rsid w:val="000744E9"/>
    <w:rsid w:val="000B6076"/>
    <w:rsid w:val="0010669A"/>
    <w:rsid w:val="001117CB"/>
    <w:rsid w:val="001A5B71"/>
    <w:rsid w:val="00246E27"/>
    <w:rsid w:val="0033550C"/>
    <w:rsid w:val="00484B90"/>
    <w:rsid w:val="005C508F"/>
    <w:rsid w:val="00660264"/>
    <w:rsid w:val="00661217"/>
    <w:rsid w:val="00715ACF"/>
    <w:rsid w:val="0074118E"/>
    <w:rsid w:val="007B4C39"/>
    <w:rsid w:val="008C180C"/>
    <w:rsid w:val="0097555E"/>
    <w:rsid w:val="00A843F8"/>
    <w:rsid w:val="00B2132C"/>
    <w:rsid w:val="00B43FA7"/>
    <w:rsid w:val="00C545B0"/>
    <w:rsid w:val="00F017DE"/>
    <w:rsid w:val="00F027FE"/>
    <w:rsid w:val="00FD7D8D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2890"/>
  <w15:docId w15:val="{17677962-F5BB-FA48-9A67-EA8530B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8" w:line="266" w:lineRule="auto"/>
      <w:ind w:left="87" w:hanging="10"/>
      <w:jc w:val="both"/>
    </w:pPr>
    <w:rPr>
      <w:rFonts w:ascii="Arial" w:eastAsia="Arial" w:hAnsi="Arial" w:cs="Arial"/>
      <w:color w:val="000000"/>
      <w:sz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,b1"/>
    <w:basedOn w:val="Normalny"/>
    <w:link w:val="AkapitzlistZnak"/>
    <w:uiPriority w:val="34"/>
    <w:qFormat/>
    <w:rsid w:val="00660264"/>
    <w:pPr>
      <w:suppressAutoHyphens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  <w14:ligatures w14:val="non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,b1 Znak"/>
    <w:link w:val="Akapitzlist"/>
    <w:uiPriority w:val="34"/>
    <w:qFormat/>
    <w:rsid w:val="00660264"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NormalnyWebZnak">
    <w:name w:val="Normalny (Web) Znak"/>
    <w:link w:val="NormalnyWeb"/>
    <w:uiPriority w:val="99"/>
    <w:qFormat/>
    <w:locked/>
    <w:rsid w:val="00660264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link w:val="NormalnyWebZnak"/>
    <w:uiPriority w:val="99"/>
    <w:qFormat/>
    <w:rsid w:val="00660264"/>
    <w:pPr>
      <w:suppressAutoHyphens/>
      <w:spacing w:before="280" w:after="280" w:line="240" w:lineRule="auto"/>
      <w:ind w:left="0" w:firstLine="0"/>
    </w:pPr>
    <w:rPr>
      <w:rFonts w:ascii="Times New Roman" w:eastAsia="Calibri" w:hAnsi="Times New Roman" w:cs="Times New Roman"/>
      <w:color w:val="auto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1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7D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7DE"/>
    <w:rPr>
      <w:rFonts w:ascii="Arial" w:eastAsia="Arial" w:hAnsi="Arial" w:cs="Arial"/>
      <w:color w:val="000000"/>
      <w:sz w:val="20"/>
      <w:szCs w:val="2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7DE"/>
    <w:rPr>
      <w:rFonts w:ascii="Arial" w:eastAsia="Arial" w:hAnsi="Arial" w:cs="Arial"/>
      <w:b/>
      <w:bCs/>
      <w:color w:val="000000"/>
      <w:sz w:val="20"/>
      <w:szCs w:val="20"/>
      <w:lang w:bidi="pl-PL"/>
    </w:rPr>
  </w:style>
  <w:style w:type="paragraph" w:styleId="Tekstpodstawowy">
    <w:name w:val="Body Text"/>
    <w:aliases w:val="Brødtekst Tegn Tegn"/>
    <w:basedOn w:val="Normalny"/>
    <w:link w:val="TekstpodstawowyZnak"/>
    <w:uiPriority w:val="99"/>
    <w:rsid w:val="00F017DE"/>
    <w:pPr>
      <w:spacing w:before="200" w:after="120" w:line="276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lang w:val="x-none" w:bidi="ar-SA"/>
      <w14:ligatures w14:val="none"/>
    </w:rPr>
  </w:style>
  <w:style w:type="character" w:customStyle="1" w:styleId="TekstpodstawowyZnak">
    <w:name w:val="Tekst podstawowy Znak"/>
    <w:aliases w:val="Brødtekst Tegn Tegn Znak"/>
    <w:basedOn w:val="Domylnaczcionkaakapitu"/>
    <w:link w:val="Tekstpodstawowy"/>
    <w:uiPriority w:val="99"/>
    <w:rsid w:val="00F017DE"/>
    <w:rPr>
      <w:rFonts w:ascii="Times New Roman" w:eastAsia="Times New Roman" w:hAnsi="Times New Roman" w:cs="Times New Roman"/>
      <w:kern w:val="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1986</Words>
  <Characters>11920</Characters>
  <Application>Microsoft Office Word</Application>
  <DocSecurity>4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2</vt:lpstr>
    </vt:vector>
  </TitlesOfParts>
  <Company/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2</dc:title>
  <dc:subject/>
  <dc:creator>Katarzyna_Lenart</dc:creator>
  <cp:keywords/>
  <cp:lastModifiedBy>Rafał Halski</cp:lastModifiedBy>
  <cp:revision>2</cp:revision>
  <dcterms:created xsi:type="dcterms:W3CDTF">2025-12-03T13:13:00Z</dcterms:created>
  <dcterms:modified xsi:type="dcterms:W3CDTF">2025-12-03T13:13:00Z</dcterms:modified>
</cp:coreProperties>
</file>